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CC1B" w14:textId="3189B91D" w:rsidR="003159DC" w:rsidRPr="00AA06E6" w:rsidRDefault="003159DC" w:rsidP="00AA06E6">
      <w:pPr>
        <w:pStyle w:val="Title"/>
      </w:pPr>
      <w:r w:rsidRPr="00AA06E6">
        <w:t>Radiation Management Plan</w:t>
      </w:r>
    </w:p>
    <w:p w14:paraId="33531CFF" w14:textId="77777777" w:rsidR="003159DC" w:rsidRPr="00F90DC0" w:rsidRDefault="003159DC" w:rsidP="003159DC">
      <w:pPr>
        <w:spacing w:before="0"/>
        <w:rPr>
          <w:rStyle w:val="SubtleEmphasis"/>
        </w:rPr>
      </w:pPr>
      <w:r>
        <w:rPr>
          <w:rStyle w:val="SubtleEmphasis"/>
        </w:rPr>
        <w:t xml:space="preserve"> </w:t>
      </w:r>
      <w:r w:rsidR="00FA2761">
        <w:rPr>
          <w:rStyle w:val="SubtleEmphasis"/>
        </w:rPr>
        <w:t>Portable Density/Moisture Gauge</w:t>
      </w:r>
      <w:r w:rsidRPr="00F90DC0">
        <w:rPr>
          <w:rStyle w:val="SubtleEmphasis"/>
        </w:rPr>
        <w:t xml:space="preserve"> Radiation Management Plan </w:t>
      </w:r>
      <w:r w:rsidR="0097424A">
        <w:rPr>
          <w:rStyle w:val="SubtleEmphasis"/>
        </w:rPr>
        <w:t>for use in</w:t>
      </w:r>
      <w:r w:rsidRPr="00F90DC0">
        <w:rPr>
          <w:rStyle w:val="SubtleEmphasis"/>
        </w:rPr>
        <w:t xml:space="preserve"> the ACT </w:t>
      </w:r>
    </w:p>
    <w:p w14:paraId="1D77604E" w14:textId="77777777" w:rsidR="003159DC" w:rsidRPr="00AA06E6" w:rsidRDefault="003159DC" w:rsidP="00AA06E6">
      <w:pPr>
        <w:pStyle w:val="Heading1"/>
      </w:pPr>
      <w:bookmarkStart w:id="0" w:name="_Toc378165860"/>
      <w:r w:rsidRPr="00AA06E6">
        <w:t>Introduction</w:t>
      </w:r>
      <w:bookmarkEnd w:id="0"/>
    </w:p>
    <w:p w14:paraId="07B64DDB" w14:textId="77777777" w:rsidR="003159DC" w:rsidRPr="00F90DC0" w:rsidRDefault="003159DC" w:rsidP="00AA06E6">
      <w:pPr>
        <w:tabs>
          <w:tab w:val="left" w:pos="284"/>
        </w:tabs>
      </w:pPr>
      <w:r w:rsidRPr="00F90DC0">
        <w:t xml:space="preserve">Radiation Management Plan of </w:t>
      </w:r>
      <w:bookmarkStart w:id="1" w:name="Text2"/>
      <w:bookmarkEnd w:id="1"/>
      <w:sdt>
        <w:sdtPr>
          <w:id w:val="184305931"/>
          <w:placeholder>
            <w:docPart w:val="EE2071CEFBC740F49ADDC5398ACB6553"/>
          </w:placeholder>
          <w:temporary/>
          <w:showingPlcHdr/>
          <w:text/>
        </w:sdtPr>
        <w:sdtEndPr/>
        <w:sdtContent>
          <w:r w:rsidR="00B45F4F" w:rsidRPr="000A26CD">
            <w:rPr>
              <w:rStyle w:val="PlaceholderText"/>
              <w:shd w:val="clear" w:color="auto" w:fill="F2F2F2"/>
            </w:rPr>
            <w:t>Insert Company Name</w:t>
          </w:r>
        </w:sdtContent>
      </w:sdt>
      <w:r w:rsidR="00165106">
        <w:t xml:space="preserve">  </w:t>
      </w:r>
    </w:p>
    <w:p w14:paraId="77D582E7" w14:textId="77777777" w:rsidR="003159DC" w:rsidRPr="00F90DC0" w:rsidRDefault="003159DC" w:rsidP="003159DC">
      <w:r w:rsidRPr="00F90DC0">
        <w:t xml:space="preserve">for the practice of </w:t>
      </w:r>
      <w:r w:rsidR="00FA2761" w:rsidRPr="00FA2761">
        <w:t>Portable Density/Moisture</w:t>
      </w:r>
      <w:r w:rsidR="0049611D">
        <w:t xml:space="preserve"> M</w:t>
      </w:r>
      <w:r w:rsidR="00FA2761">
        <w:t>easurements</w:t>
      </w:r>
    </w:p>
    <w:p w14:paraId="550BC889" w14:textId="77777777" w:rsidR="003159DC" w:rsidRPr="00F90DC0" w:rsidRDefault="003159DC" w:rsidP="003159DC">
      <w:r w:rsidRPr="00F90DC0">
        <w:t xml:space="preserve">to be </w:t>
      </w:r>
      <w:r w:rsidR="00FA2761">
        <w:t>based</w:t>
      </w:r>
      <w:r w:rsidRPr="00F90DC0">
        <w:t xml:space="preserve"> at </w:t>
      </w:r>
      <w:sdt>
        <w:sdtPr>
          <w:id w:val="184305937"/>
          <w:placeholder>
            <w:docPart w:val="8E089A628D334589AB5EB671EAB0FBDC"/>
          </w:placeholder>
          <w:temporary/>
          <w:showingPlcHdr/>
          <w:text/>
        </w:sdtPr>
        <w:sdtEndPr/>
        <w:sdtContent>
          <w:r w:rsidR="00B45F4F" w:rsidRPr="000A26CD">
            <w:rPr>
              <w:rStyle w:val="PlaceholderText"/>
              <w:shd w:val="clear" w:color="auto" w:fill="F2F2F2"/>
            </w:rPr>
            <w:t>Insert address</w:t>
          </w:r>
        </w:sdtContent>
      </w:sdt>
      <w:r w:rsidR="00B45F4F" w:rsidRPr="000A26CD">
        <w:rPr>
          <w:rStyle w:val="PlaceholderText"/>
          <w:shd w:val="clear" w:color="auto" w:fill="F2F2F2"/>
        </w:rPr>
        <w:t xml:space="preserve"> </w:t>
      </w:r>
    </w:p>
    <w:p w14:paraId="401909E9" w14:textId="77777777" w:rsidR="003159DC" w:rsidRPr="00F90DC0" w:rsidRDefault="003159DC" w:rsidP="00AA06E6">
      <w:pPr>
        <w:spacing w:before="0"/>
      </w:pPr>
    </w:p>
    <w:p w14:paraId="1B9DF6D4" w14:textId="77777777" w:rsidR="003159DC" w:rsidRPr="00F90DC0" w:rsidRDefault="003159DC" w:rsidP="003159DC">
      <w:r w:rsidRPr="00F90DC0">
        <w:t>Document Number:</w:t>
      </w:r>
      <w:r w:rsidR="00B45F4F" w:rsidRPr="00B45F4F">
        <w:t xml:space="preserve"> </w:t>
      </w:r>
      <w:sdt>
        <w:sdtPr>
          <w:id w:val="184305938"/>
          <w:placeholder>
            <w:docPart w:val="14472F6B221040FB860DFD1F6EB66885"/>
          </w:placeholder>
          <w:temporary/>
          <w:showingPlcHdr/>
          <w:text/>
        </w:sdtPr>
        <w:sdtEndPr/>
        <w:sdtContent>
          <w:r w:rsidR="00B45F4F">
            <w:rPr>
              <w:rStyle w:val="PlaceholderText"/>
              <w:shd w:val="clear" w:color="auto" w:fill="F2F2F2"/>
            </w:rPr>
            <w:t>Insert a u</w:t>
          </w:r>
          <w:r w:rsidR="00B45F4F" w:rsidRPr="000A26CD">
            <w:rPr>
              <w:rStyle w:val="PlaceholderText"/>
              <w:shd w:val="clear" w:color="auto" w:fill="F2F2F2"/>
            </w:rPr>
            <w:t>nique re</w:t>
          </w:r>
          <w:r w:rsidR="00B45F4F">
            <w:rPr>
              <w:rStyle w:val="PlaceholderText"/>
              <w:shd w:val="clear" w:color="auto" w:fill="F2F2F2"/>
            </w:rPr>
            <w:t>ference number relevant to the Company</w:t>
          </w:r>
        </w:sdtContent>
      </w:sdt>
      <w:r w:rsidRPr="00F90DC0">
        <w:t xml:space="preserve"> </w:t>
      </w:r>
    </w:p>
    <w:p w14:paraId="1612EBEC" w14:textId="77777777" w:rsidR="003159DC" w:rsidRPr="00F90DC0" w:rsidRDefault="003159DC" w:rsidP="003159DC">
      <w:r w:rsidRPr="00F90DC0">
        <w:t xml:space="preserve">Prepared by: </w:t>
      </w:r>
      <w:sdt>
        <w:sdtPr>
          <w:id w:val="184305939"/>
          <w:placeholder>
            <w:docPart w:val="973ED7C81B3645BDBFC45F5D99953060"/>
          </w:placeholder>
          <w:temporary/>
          <w:showingPlcHdr/>
          <w:text/>
        </w:sdtPr>
        <w:sdtEndPr/>
        <w:sdtContent>
          <w:r w:rsidR="00B45F4F" w:rsidRPr="000A26CD">
            <w:rPr>
              <w:rStyle w:val="PlaceholderText"/>
              <w:shd w:val="clear" w:color="auto" w:fill="F2F2F2"/>
            </w:rPr>
            <w:t>Insert Name</w:t>
          </w:r>
        </w:sdtContent>
      </w:sdt>
      <w:r w:rsidR="00B45F4F" w:rsidRPr="000A26CD">
        <w:rPr>
          <w:rStyle w:val="PlaceholderText"/>
          <w:shd w:val="clear" w:color="auto" w:fill="F2F2F2"/>
        </w:rPr>
        <w:t xml:space="preserve"> </w:t>
      </w:r>
    </w:p>
    <w:p w14:paraId="6EF18C75" w14:textId="77777777" w:rsidR="003159DC" w:rsidRPr="00F90DC0" w:rsidRDefault="003159DC" w:rsidP="003159DC">
      <w:r w:rsidRPr="00F90DC0">
        <w:t xml:space="preserve">Date </w:t>
      </w:r>
      <w:r w:rsidRPr="00F90DC0">
        <w:rPr>
          <w:b/>
        </w:rPr>
        <w:t>Prepared</w:t>
      </w:r>
      <w:r w:rsidRPr="00F90DC0">
        <w:t xml:space="preserve">: </w:t>
      </w:r>
      <w:sdt>
        <w:sdtPr>
          <w:id w:val="184305945"/>
          <w:placeholder>
            <w:docPart w:val="0275E74FAD3C4B36967CA9A3BC9B8B68"/>
          </w:placeholder>
          <w:showingPlcHdr/>
          <w:date>
            <w:dateFormat w:val="d MMMM yyyy"/>
            <w:lid w:val="en-AU"/>
            <w:storeMappedDataAs w:val="dateTime"/>
            <w:calendar w:val="gregorian"/>
          </w:date>
        </w:sdtPr>
        <w:sdtEndPr/>
        <w:sdtContent>
          <w:r w:rsidR="00B45F4F" w:rsidRPr="000A26CD">
            <w:rPr>
              <w:rStyle w:val="PlaceholderText"/>
              <w:shd w:val="clear" w:color="auto" w:fill="F2F2F2"/>
            </w:rPr>
            <w:t>Click here to enter a date</w:t>
          </w:r>
          <w:r w:rsidR="00B45F4F" w:rsidRPr="005E6A65">
            <w:rPr>
              <w:rStyle w:val="PlaceholderText"/>
            </w:rPr>
            <w:t xml:space="preserve"> </w:t>
          </w:r>
        </w:sdtContent>
      </w:sdt>
    </w:p>
    <w:p w14:paraId="43A64889" w14:textId="2111C8F4" w:rsidR="003159DC" w:rsidRPr="00F90DC0" w:rsidRDefault="003159DC" w:rsidP="003159DC">
      <w:r w:rsidRPr="00F90DC0">
        <w:t xml:space="preserve">Date </w:t>
      </w:r>
      <w:r w:rsidRPr="00F90DC0">
        <w:rPr>
          <w:b/>
        </w:rPr>
        <w:t>submitted</w:t>
      </w:r>
      <w:r w:rsidRPr="00F90DC0">
        <w:t xml:space="preserve"> to </w:t>
      </w:r>
      <w:r w:rsidR="00CE1D7D">
        <w:t xml:space="preserve">the </w:t>
      </w:r>
      <w:proofErr w:type="gramStart"/>
      <w:r w:rsidR="00C165AA">
        <w:t>Chief</w:t>
      </w:r>
      <w:proofErr w:type="gramEnd"/>
      <w:r w:rsidR="00C165AA">
        <w:t xml:space="preserve"> Health Officer</w:t>
      </w:r>
      <w:r w:rsidRPr="00F90DC0">
        <w:t xml:space="preserve">:  </w:t>
      </w:r>
      <w:sdt>
        <w:sdtPr>
          <w:id w:val="184305949"/>
          <w:placeholder>
            <w:docPart w:val="82DF72E1CAC84391BE6CFD77878F7092"/>
          </w:placeholder>
          <w:showingPlcHdr/>
          <w:date>
            <w:dateFormat w:val="d MMMM yyyy"/>
            <w:lid w:val="en-AU"/>
            <w:storeMappedDataAs w:val="dateTime"/>
            <w:calendar w:val="gregorian"/>
          </w:date>
        </w:sdtPr>
        <w:sdtEndPr/>
        <w:sdtContent>
          <w:r w:rsidR="00B45F4F" w:rsidRPr="000A26CD">
            <w:rPr>
              <w:rStyle w:val="PlaceholderText"/>
              <w:shd w:val="clear" w:color="auto" w:fill="F2F2F2"/>
            </w:rPr>
            <w:t>Click here to enter a date</w:t>
          </w:r>
          <w:r w:rsidR="00B45F4F" w:rsidRPr="005E6A65">
            <w:rPr>
              <w:rStyle w:val="PlaceholderText"/>
            </w:rPr>
            <w:t xml:space="preserve"> </w:t>
          </w:r>
        </w:sdtContent>
      </w:sdt>
    </w:p>
    <w:p w14:paraId="5D397620" w14:textId="77777777" w:rsidR="003159DC" w:rsidRPr="00F90DC0" w:rsidRDefault="003159DC" w:rsidP="003159DC">
      <w:r w:rsidRPr="00F90DC0">
        <w:t xml:space="preserve">Date of scheduled </w:t>
      </w:r>
      <w:r w:rsidRPr="00F90DC0">
        <w:rPr>
          <w:b/>
        </w:rPr>
        <w:t>review</w:t>
      </w:r>
      <w:r w:rsidRPr="00F90DC0">
        <w:t xml:space="preserve">: </w:t>
      </w:r>
      <w:sdt>
        <w:sdtPr>
          <w:id w:val="184305950"/>
          <w:placeholder>
            <w:docPart w:val="ED811AC43B374653AD6AFBBA216070C1"/>
          </w:placeholder>
          <w:showingPlcHdr/>
          <w:date>
            <w:dateFormat w:val="d MMMM yyyy"/>
            <w:lid w:val="en-AU"/>
            <w:storeMappedDataAs w:val="dateTime"/>
            <w:calendar w:val="gregorian"/>
          </w:date>
        </w:sdtPr>
        <w:sdtEndPr/>
        <w:sdtContent>
          <w:r w:rsidR="00B45F4F" w:rsidRPr="000A26CD">
            <w:rPr>
              <w:rStyle w:val="PlaceholderText"/>
              <w:shd w:val="clear" w:color="auto" w:fill="F2F2F2"/>
            </w:rPr>
            <w:t xml:space="preserve">No more than 12 months </w:t>
          </w:r>
          <w:r w:rsidR="00B45F4F">
            <w:rPr>
              <w:rStyle w:val="PlaceholderText"/>
              <w:shd w:val="clear" w:color="auto" w:fill="F2F2F2"/>
            </w:rPr>
            <w:t>after</w:t>
          </w:r>
          <w:r w:rsidR="00B45F4F" w:rsidRPr="000A26CD">
            <w:rPr>
              <w:rStyle w:val="PlaceholderText"/>
              <w:shd w:val="clear" w:color="auto" w:fill="F2F2F2"/>
            </w:rPr>
            <w:t xml:space="preserve"> </w:t>
          </w:r>
          <w:r w:rsidR="00B45F4F">
            <w:rPr>
              <w:rStyle w:val="PlaceholderText"/>
              <w:shd w:val="clear" w:color="auto" w:fill="F2F2F2"/>
            </w:rPr>
            <w:t xml:space="preserve">the </w:t>
          </w:r>
          <w:r w:rsidR="00B45F4F" w:rsidRPr="000A26CD">
            <w:rPr>
              <w:rStyle w:val="PlaceholderText"/>
              <w:shd w:val="clear" w:color="auto" w:fill="F2F2F2"/>
            </w:rPr>
            <w:t>date submitted</w:t>
          </w:r>
          <w:r w:rsidR="00B45F4F" w:rsidRPr="005E6A65">
            <w:rPr>
              <w:rStyle w:val="PlaceholderText"/>
            </w:rPr>
            <w:t xml:space="preserve"> </w:t>
          </w:r>
        </w:sdtContent>
      </w:sdt>
      <w:r w:rsidR="00B45F4F" w:rsidRPr="000A26CD">
        <w:rPr>
          <w:rStyle w:val="PlaceholderText"/>
          <w:shd w:val="clear" w:color="auto" w:fill="F2F2F2"/>
        </w:rPr>
        <w:t xml:space="preserve"> </w:t>
      </w:r>
    </w:p>
    <w:p w14:paraId="0DF49CC7" w14:textId="77777777" w:rsidR="005F67EB" w:rsidRDefault="005F67EB" w:rsidP="005F67EB">
      <w:pPr>
        <w:ind w:left="714" w:hanging="357"/>
      </w:pPr>
      <w:r>
        <w:t>Scheduled annual review date: ______________</w:t>
      </w:r>
    </w:p>
    <w:p w14:paraId="7C2F40FA" w14:textId="77777777" w:rsidR="005F67EB" w:rsidRDefault="005F67EB" w:rsidP="005F67EB">
      <w:pPr>
        <w:ind w:left="714" w:hanging="357"/>
      </w:pPr>
      <w:r>
        <w:t>Date of last review: _______________</w:t>
      </w:r>
    </w:p>
    <w:p w14:paraId="17218E7C" w14:textId="77777777" w:rsidR="008F2C31" w:rsidRDefault="008F2C31" w:rsidP="00AA06E6">
      <w:pPr>
        <w:spacing w:before="0"/>
      </w:pPr>
    </w:p>
    <w:p w14:paraId="38E6DB31" w14:textId="62788A22" w:rsidR="008F2C31" w:rsidRPr="00A27054" w:rsidRDefault="008F2C31" w:rsidP="008F2C31">
      <w:r w:rsidRPr="00A27054">
        <w:t xml:space="preserve">The </w:t>
      </w:r>
      <w:proofErr w:type="gramStart"/>
      <w:r w:rsidR="00C165AA">
        <w:t>Chief</w:t>
      </w:r>
      <w:proofErr w:type="gramEnd"/>
      <w:r w:rsidR="00C165AA">
        <w:t xml:space="preserve"> Health Officer</w:t>
      </w:r>
      <w:r w:rsidRPr="00A27054">
        <w:t xml:space="preserve"> has determined that, whilst advice can be sought externally, the responsibility for radiation safety cannot be delegated to a third party, and the C</w:t>
      </w:r>
      <w:r w:rsidR="00C165AA">
        <w:t>hief Health Officer</w:t>
      </w:r>
      <w:r w:rsidRPr="00A27054">
        <w:t xml:space="preserve"> therefore requires that the RSO must be: someone </w:t>
      </w:r>
      <w:r w:rsidR="00EF2269">
        <w:t>employed to provide daily advice/supervision services on behalf of</w:t>
      </w:r>
      <w:r w:rsidRPr="00A27054">
        <w:t xml:space="preserve"> the organisation; suitably qualified; </w:t>
      </w:r>
      <w:r w:rsidR="00EF2269">
        <w:t xml:space="preserve">and reasonably </w:t>
      </w:r>
      <w:r w:rsidRPr="00A27054">
        <w:t xml:space="preserve">available to attend the site </w:t>
      </w:r>
      <w:r w:rsidR="00EF2269">
        <w:t>as</w:t>
      </w:r>
      <w:r w:rsidRPr="00A27054">
        <w:t xml:space="preserve"> required</w:t>
      </w:r>
      <w:r w:rsidR="00EF2269">
        <w:t>, having regard to the attendant risk of the source type(s) at the location.</w:t>
      </w:r>
    </w:p>
    <w:p w14:paraId="1BBFD1BA" w14:textId="77777777" w:rsidR="008F2C31" w:rsidRDefault="008F2C31" w:rsidP="00AA06E6">
      <w:pPr>
        <w:spacing w:before="0"/>
      </w:pPr>
    </w:p>
    <w:p w14:paraId="4FCA1886" w14:textId="77777777" w:rsidR="000C77DA" w:rsidRDefault="000C77DA" w:rsidP="00AA06E6">
      <w:pPr>
        <w:spacing w:before="0"/>
      </w:pPr>
      <w:r>
        <w:t>Radiation Safety Officer:  ___________________________________________</w:t>
      </w:r>
    </w:p>
    <w:p w14:paraId="171B9F8E" w14:textId="77777777" w:rsidR="000C77DA" w:rsidRDefault="000C77DA" w:rsidP="000C77DA">
      <w:r>
        <w:t>Phone: _________________________________________________________</w:t>
      </w:r>
    </w:p>
    <w:p w14:paraId="2CB54158" w14:textId="77777777" w:rsidR="000C77DA" w:rsidRDefault="000C77DA" w:rsidP="00AA06E6">
      <w:pPr>
        <w:spacing w:before="0"/>
      </w:pPr>
    </w:p>
    <w:p w14:paraId="409886F7" w14:textId="77777777" w:rsidR="000C77DA" w:rsidRDefault="000C77DA" w:rsidP="000C77DA">
      <w:r>
        <w:t>Responsible Person: _______________________________________________</w:t>
      </w:r>
    </w:p>
    <w:p w14:paraId="367E7BD6" w14:textId="77777777" w:rsidR="000C77DA" w:rsidRDefault="000C77DA" w:rsidP="000C77DA">
      <w:r>
        <w:t>Position: ________________________________________________________</w:t>
      </w:r>
    </w:p>
    <w:p w14:paraId="2D618CDF" w14:textId="05EE2E5D" w:rsidR="000C77DA" w:rsidRDefault="000C77DA" w:rsidP="000C77DA">
      <w:r>
        <w:t>Phone: _________________________________________________________</w:t>
      </w:r>
    </w:p>
    <w:p w14:paraId="3A7A38C9" w14:textId="5FC21DA8" w:rsidR="0097424A" w:rsidRDefault="000C77DA" w:rsidP="00AA06E6">
      <w:r>
        <w:t>Work location: ___________________________________________________</w:t>
      </w:r>
    </w:p>
    <w:p w14:paraId="34F8A00E" w14:textId="77777777" w:rsidR="00EF2269" w:rsidRPr="0097424A" w:rsidRDefault="00EF2269" w:rsidP="00AA06E6"/>
    <w:p w14:paraId="0E59438F" w14:textId="77777777" w:rsidR="00330B42" w:rsidRDefault="00330B42" w:rsidP="00850C29">
      <w:pPr>
        <w:pBdr>
          <w:top w:val="single" w:sz="4" w:space="1" w:color="auto"/>
          <w:left w:val="single" w:sz="4" w:space="4" w:color="auto"/>
          <w:bottom w:val="single" w:sz="4" w:space="1" w:color="auto"/>
          <w:right w:val="single" w:sz="4" w:space="4" w:color="auto"/>
        </w:pBdr>
        <w:ind w:left="284"/>
        <w:rPr>
          <w:b/>
        </w:rPr>
      </w:pPr>
      <w:r w:rsidRPr="00330B42">
        <w:rPr>
          <w:b/>
        </w:rPr>
        <w:lastRenderedPageBreak/>
        <w:t>Guidance on the use of this template</w:t>
      </w:r>
    </w:p>
    <w:p w14:paraId="118176EE" w14:textId="77777777" w:rsidR="00330B42" w:rsidRDefault="00330B42" w:rsidP="00850C29">
      <w:pPr>
        <w:pBdr>
          <w:top w:val="single" w:sz="4" w:space="1" w:color="auto"/>
          <w:left w:val="single" w:sz="4" w:space="4" w:color="auto"/>
          <w:bottom w:val="single" w:sz="4" w:space="1" w:color="auto"/>
          <w:right w:val="single" w:sz="4" w:space="4" w:color="auto"/>
        </w:pBdr>
        <w:ind w:left="284"/>
        <w:rPr>
          <w:b/>
        </w:rPr>
      </w:pPr>
    </w:p>
    <w:p w14:paraId="2EBC41DB" w14:textId="43AB12C4" w:rsidR="00330B42" w:rsidRDefault="00330B42" w:rsidP="002A30ED">
      <w:pPr>
        <w:pBdr>
          <w:top w:val="single" w:sz="4" w:space="1" w:color="auto"/>
          <w:left w:val="single" w:sz="4" w:space="4" w:color="auto"/>
          <w:bottom w:val="single" w:sz="4" w:space="1" w:color="auto"/>
          <w:right w:val="single" w:sz="4" w:space="4" w:color="auto"/>
        </w:pBdr>
        <w:ind w:left="284"/>
      </w:pPr>
      <w:r>
        <w:t>This template is designed as an aid to</w:t>
      </w:r>
      <w:r w:rsidR="00B36110">
        <w:t xml:space="preserve"> the development </w:t>
      </w:r>
      <w:r w:rsidR="003114FE">
        <w:t xml:space="preserve">of </w:t>
      </w:r>
      <w:r w:rsidR="00B36110">
        <w:t xml:space="preserve">a </w:t>
      </w:r>
      <w:r w:rsidR="003114FE">
        <w:t>R</w:t>
      </w:r>
      <w:r w:rsidR="00B36110">
        <w:t xml:space="preserve">adiation </w:t>
      </w:r>
      <w:r w:rsidR="003114FE">
        <w:t>M</w:t>
      </w:r>
      <w:r w:rsidR="00B36110">
        <w:t xml:space="preserve">anagement </w:t>
      </w:r>
      <w:r w:rsidR="003114FE">
        <w:t>P</w:t>
      </w:r>
      <w:r w:rsidR="00B36110">
        <w:t>lan only</w:t>
      </w:r>
      <w:r w:rsidR="006268C2">
        <w:t xml:space="preserve">. </w:t>
      </w:r>
      <w:r>
        <w:t xml:space="preserve"> </w:t>
      </w:r>
      <w:r w:rsidR="002A30ED">
        <w:t xml:space="preserve">The template may not apply to your practice. As the radiation protection requirements are unique for each situation an appropriate Plan must be prepared. ACT Health does not take </w:t>
      </w:r>
      <w:r w:rsidR="00B36110">
        <w:t xml:space="preserve">responsibility or liability for </w:t>
      </w:r>
      <w:r w:rsidR="002A30ED">
        <w:t>any protection measures in this template</w:t>
      </w:r>
      <w:r w:rsidR="00B36110">
        <w:t>.</w:t>
      </w:r>
      <w:r w:rsidR="002A30ED">
        <w:t xml:space="preserve"> The use of the template does not in any way imply that approval will be granted</w:t>
      </w:r>
      <w:r w:rsidR="00243574">
        <w:t xml:space="preserve">, applications are assessed by </w:t>
      </w:r>
      <w:r w:rsidR="003114FE">
        <w:t xml:space="preserve">the </w:t>
      </w:r>
      <w:proofErr w:type="gramStart"/>
      <w:r w:rsidR="00C165AA">
        <w:t>Chief</w:t>
      </w:r>
      <w:proofErr w:type="gramEnd"/>
      <w:r w:rsidR="00C165AA">
        <w:t xml:space="preserve"> Health Officer</w:t>
      </w:r>
      <w:r w:rsidR="002A30ED">
        <w:t>.</w:t>
      </w:r>
    </w:p>
    <w:p w14:paraId="07374DA5" w14:textId="77777777" w:rsidR="00F12054" w:rsidRDefault="00F12054" w:rsidP="00850C29">
      <w:pPr>
        <w:pBdr>
          <w:top w:val="single" w:sz="4" w:space="1" w:color="auto"/>
          <w:left w:val="single" w:sz="4" w:space="4" w:color="auto"/>
          <w:bottom w:val="single" w:sz="4" w:space="1" w:color="auto"/>
          <w:right w:val="single" w:sz="4" w:space="4" w:color="auto"/>
        </w:pBdr>
        <w:ind w:left="284"/>
      </w:pPr>
    </w:p>
    <w:p w14:paraId="6FAA79AC" w14:textId="77777777" w:rsidR="00B36110" w:rsidRDefault="00B36110" w:rsidP="00850C29">
      <w:pPr>
        <w:pBdr>
          <w:top w:val="single" w:sz="4" w:space="1" w:color="auto"/>
          <w:left w:val="single" w:sz="4" w:space="4" w:color="auto"/>
          <w:bottom w:val="single" w:sz="4" w:space="1" w:color="auto"/>
          <w:right w:val="single" w:sz="4" w:space="4" w:color="auto"/>
        </w:pBdr>
        <w:ind w:left="284"/>
      </w:pPr>
      <w:r>
        <w:t xml:space="preserve">All text in this document must be reviewed to ensure that it is appropriate to the specific context of the practice. In </w:t>
      </w:r>
      <w:proofErr w:type="gramStart"/>
      <w:r>
        <w:t>general</w:t>
      </w:r>
      <w:proofErr w:type="gramEnd"/>
      <w:r>
        <w:t xml:space="preserve"> the un-highlighted text provides generic information which will apply to many practices.</w:t>
      </w:r>
      <w:r w:rsidR="00EF7C0C">
        <w:t xml:space="preserve"> Some text is </w:t>
      </w:r>
      <w:r w:rsidR="00EF7C0C" w:rsidRPr="009D1D98">
        <w:rPr>
          <w:b/>
        </w:rPr>
        <w:t>bolded</w:t>
      </w:r>
      <w:r w:rsidR="00EF7C0C">
        <w:t xml:space="preserve"> as an aid to readability only, which does not infer any additional meaning.</w:t>
      </w:r>
    </w:p>
    <w:p w14:paraId="7A0AA74E" w14:textId="77777777" w:rsidR="00330B42" w:rsidRDefault="00330B42" w:rsidP="00850C29">
      <w:pPr>
        <w:pBdr>
          <w:top w:val="single" w:sz="4" w:space="1" w:color="auto"/>
          <w:left w:val="single" w:sz="4" w:space="4" w:color="auto"/>
          <w:bottom w:val="single" w:sz="4" w:space="1" w:color="auto"/>
          <w:right w:val="single" w:sz="4" w:space="4" w:color="auto"/>
        </w:pBdr>
        <w:ind w:left="284"/>
      </w:pPr>
      <w:r>
        <w:t>Sections which are highlighted in light grey</w:t>
      </w:r>
      <w:r w:rsidR="00B36110">
        <w:t>,</w:t>
      </w:r>
      <w:r>
        <w:t xml:space="preserve"> </w:t>
      </w:r>
      <w:sdt>
        <w:sdtPr>
          <w:id w:val="393653503"/>
          <w:placeholder>
            <w:docPart w:val="CC83D75B196F43FBAAEC60A1FE41A94A"/>
          </w:placeholder>
          <w:temporary/>
          <w:showingPlcHdr/>
          <w:text/>
        </w:sdtPr>
        <w:sdtEndPr/>
        <w:sdtContent>
          <w:r>
            <w:rPr>
              <w:rStyle w:val="PlaceholderText"/>
              <w:shd w:val="clear" w:color="auto" w:fill="F2F2F2"/>
            </w:rPr>
            <w:t>Such as this</w:t>
          </w:r>
        </w:sdtContent>
      </w:sdt>
      <w:r w:rsidR="00B36110">
        <w:t>,</w:t>
      </w:r>
      <w:r>
        <w:t xml:space="preserve"> provide information to the person completing the template. They </w:t>
      </w:r>
      <w:r w:rsidR="00B36110">
        <w:t>must</w:t>
      </w:r>
      <w:r>
        <w:t xml:space="preserve"> be deleted and replaced with content as indicated.</w:t>
      </w:r>
    </w:p>
    <w:p w14:paraId="05C143DD" w14:textId="0ABE47D4" w:rsidR="00330B42" w:rsidRDefault="00330B42" w:rsidP="00850C29">
      <w:pPr>
        <w:pBdr>
          <w:top w:val="single" w:sz="4" w:space="1" w:color="auto"/>
          <w:left w:val="single" w:sz="4" w:space="4" w:color="auto"/>
          <w:bottom w:val="single" w:sz="4" w:space="1" w:color="auto"/>
          <w:right w:val="single" w:sz="4" w:space="4" w:color="auto"/>
        </w:pBdr>
        <w:ind w:left="284"/>
      </w:pPr>
      <w:r>
        <w:t>Sections which are highlighted in dark grey</w:t>
      </w:r>
      <w:r w:rsidR="00B36110">
        <w:t>,</w:t>
      </w:r>
      <w:r>
        <w:t xml:space="preserve"> </w:t>
      </w:r>
      <w:r w:rsidRPr="00330B42">
        <w:rPr>
          <w:highlight w:val="lightGray"/>
        </w:rPr>
        <w:t>such as this</w:t>
      </w:r>
      <w:r w:rsidR="00B36110">
        <w:t>,</w:t>
      </w:r>
      <w:r>
        <w:t xml:space="preserve"> provide example information that may be applicable to the practice. They </w:t>
      </w:r>
      <w:r w:rsidR="00B36110">
        <w:t>must</w:t>
      </w:r>
      <w:r>
        <w:t xml:space="preserve"> be </w:t>
      </w:r>
      <w:r w:rsidR="00B36110">
        <w:t xml:space="preserve">reviewed and, if appropriate, the highlighting should be </w:t>
      </w:r>
      <w:proofErr w:type="gramStart"/>
      <w:r w:rsidR="00B36110">
        <w:t>removed</w:t>
      </w:r>
      <w:proofErr w:type="gramEnd"/>
      <w:r w:rsidR="00B36110">
        <w:t xml:space="preserve"> or the example replaced by practice</w:t>
      </w:r>
      <w:r w:rsidR="003114FE">
        <w:t>-</w:t>
      </w:r>
      <w:r w:rsidR="00B36110">
        <w:t>specific information</w:t>
      </w:r>
      <w:r>
        <w:t>.</w:t>
      </w:r>
    </w:p>
    <w:p w14:paraId="625537BF" w14:textId="77777777" w:rsidR="008C3D7E" w:rsidRDefault="008C3D7E" w:rsidP="00850C29">
      <w:pPr>
        <w:pBdr>
          <w:top w:val="single" w:sz="4" w:space="1" w:color="auto"/>
          <w:left w:val="single" w:sz="4" w:space="4" w:color="auto"/>
          <w:bottom w:val="single" w:sz="4" w:space="1" w:color="auto"/>
          <w:right w:val="single" w:sz="4" w:space="4" w:color="auto"/>
        </w:pBdr>
        <w:ind w:left="284"/>
      </w:pPr>
    </w:p>
    <w:p w14:paraId="7A4878A5" w14:textId="77777777" w:rsidR="00DC2C2C" w:rsidRDefault="00330B42" w:rsidP="00850C29">
      <w:pPr>
        <w:pBdr>
          <w:top w:val="single" w:sz="4" w:space="1" w:color="auto"/>
          <w:left w:val="single" w:sz="4" w:space="4" w:color="auto"/>
          <w:bottom w:val="single" w:sz="4" w:space="1" w:color="auto"/>
          <w:right w:val="single" w:sz="4" w:space="4" w:color="auto"/>
        </w:pBdr>
        <w:ind w:left="284"/>
      </w:pPr>
      <w:r>
        <w:t>These guidance notes should be deleted before submitting the plan to the ACT Health Directorate.</w:t>
      </w:r>
    </w:p>
    <w:p w14:paraId="49493F1D" w14:textId="77777777" w:rsidR="00DC2C2C" w:rsidRDefault="00DC2C2C" w:rsidP="00850C29">
      <w:pPr>
        <w:pBdr>
          <w:top w:val="single" w:sz="4" w:space="1" w:color="auto"/>
          <w:left w:val="single" w:sz="4" w:space="4" w:color="auto"/>
          <w:bottom w:val="single" w:sz="4" w:space="1" w:color="auto"/>
          <w:right w:val="single" w:sz="4" w:space="4" w:color="auto"/>
        </w:pBdr>
        <w:ind w:left="284"/>
      </w:pPr>
    </w:p>
    <w:p w14:paraId="1A07080A" w14:textId="400AA99F" w:rsidR="00DC2C2C" w:rsidRDefault="00DC2C2C" w:rsidP="00850C29">
      <w:pPr>
        <w:pBdr>
          <w:top w:val="single" w:sz="4" w:space="1" w:color="auto"/>
          <w:left w:val="single" w:sz="4" w:space="4" w:color="auto"/>
          <w:bottom w:val="single" w:sz="4" w:space="1" w:color="auto"/>
          <w:right w:val="single" w:sz="4" w:space="4" w:color="auto"/>
        </w:pBdr>
        <w:ind w:left="284"/>
      </w:pPr>
      <w:r>
        <w:t xml:space="preserve">For further information please contact the Health Protection Service at </w:t>
      </w:r>
      <w:hyperlink r:id="rId11" w:history="1">
        <w:r w:rsidRPr="00835A3B">
          <w:rPr>
            <w:rStyle w:val="Hyperlink"/>
          </w:rPr>
          <w:t>HPS@act.gov.au</w:t>
        </w:r>
      </w:hyperlink>
      <w:r>
        <w:t xml:space="preserve"> or on (02) </w:t>
      </w:r>
      <w:r w:rsidR="005711E5">
        <w:t>5124</w:t>
      </w:r>
      <w:r>
        <w:t xml:space="preserve"> </w:t>
      </w:r>
      <w:r w:rsidR="005711E5">
        <w:t>9</w:t>
      </w:r>
      <w:r>
        <w:t>700</w:t>
      </w:r>
    </w:p>
    <w:p w14:paraId="1ACC2C92" w14:textId="77777777" w:rsidR="00DC2C2C" w:rsidRDefault="00DC2C2C" w:rsidP="00850C29">
      <w:pPr>
        <w:pBdr>
          <w:top w:val="single" w:sz="4" w:space="1" w:color="auto"/>
          <w:left w:val="single" w:sz="4" w:space="4" w:color="auto"/>
          <w:bottom w:val="single" w:sz="4" w:space="1" w:color="auto"/>
          <w:right w:val="single" w:sz="4" w:space="4" w:color="auto"/>
        </w:pBdr>
        <w:ind w:left="284"/>
      </w:pPr>
    </w:p>
    <w:p w14:paraId="25D694B6" w14:textId="57990818" w:rsidR="004E448B" w:rsidRDefault="004E448B" w:rsidP="004E448B">
      <w:pPr>
        <w:pBdr>
          <w:top w:val="single" w:sz="4" w:space="1" w:color="auto"/>
          <w:left w:val="single" w:sz="4" w:space="4" w:color="auto"/>
          <w:bottom w:val="single" w:sz="4" w:space="1" w:color="auto"/>
          <w:right w:val="single" w:sz="4" w:space="4" w:color="auto"/>
        </w:pBdr>
        <w:tabs>
          <w:tab w:val="right" w:pos="8505"/>
        </w:tabs>
        <w:ind w:left="284"/>
      </w:pPr>
    </w:p>
    <w:p w14:paraId="3413E262" w14:textId="77777777" w:rsidR="003159DC" w:rsidRPr="00330B42" w:rsidRDefault="003159DC" w:rsidP="00850C29">
      <w:pPr>
        <w:pBdr>
          <w:top w:val="single" w:sz="4" w:space="1" w:color="auto"/>
          <w:left w:val="single" w:sz="4" w:space="4" w:color="auto"/>
          <w:bottom w:val="single" w:sz="4" w:space="1" w:color="auto"/>
          <w:right w:val="single" w:sz="4" w:space="4" w:color="auto"/>
        </w:pBdr>
        <w:ind w:left="284"/>
        <w:rPr>
          <w:b/>
        </w:rPr>
      </w:pPr>
      <w:r w:rsidRPr="00330B42">
        <w:rPr>
          <w:b/>
        </w:rPr>
        <w:br w:type="page"/>
      </w:r>
    </w:p>
    <w:p w14:paraId="79E0A263" w14:textId="77777777" w:rsidR="003159DC" w:rsidRPr="00F90DC0" w:rsidRDefault="003159DC" w:rsidP="003159DC"/>
    <w:p w14:paraId="39C2B989" w14:textId="77777777" w:rsidR="003159DC" w:rsidRPr="00286231" w:rsidRDefault="003159DC" w:rsidP="00AA06E6">
      <w:pPr>
        <w:pStyle w:val="TOCHeading"/>
      </w:pPr>
      <w:r w:rsidRPr="00286231">
        <w:t>Contents</w:t>
      </w:r>
    </w:p>
    <w:p w14:paraId="7E548320" w14:textId="12D3C53B" w:rsidR="00AB4CB7" w:rsidRDefault="00A62540">
      <w:pPr>
        <w:pStyle w:val="TOC1"/>
        <w:tabs>
          <w:tab w:val="left" w:pos="440"/>
          <w:tab w:val="right" w:leader="dot" w:pos="9016"/>
        </w:tabs>
        <w:rPr>
          <w:rFonts w:asciiTheme="minorHAnsi" w:eastAsiaTheme="minorEastAsia" w:hAnsiTheme="minorHAnsi" w:cstheme="minorBidi"/>
          <w:noProof/>
          <w:lang w:eastAsia="en-AU"/>
        </w:rPr>
      </w:pPr>
      <w:r w:rsidRPr="00FA2761">
        <w:rPr>
          <w:highlight w:val="yellow"/>
        </w:rPr>
        <w:fldChar w:fldCharType="begin"/>
      </w:r>
      <w:r w:rsidR="003159DC" w:rsidRPr="00FA2761">
        <w:rPr>
          <w:highlight w:val="yellow"/>
        </w:rPr>
        <w:instrText xml:space="preserve"> TOC \o "1-2" \h \z \u </w:instrText>
      </w:r>
      <w:r w:rsidRPr="00FA2761">
        <w:rPr>
          <w:highlight w:val="yellow"/>
        </w:rPr>
        <w:fldChar w:fldCharType="separate"/>
      </w:r>
      <w:hyperlink w:anchor="_Toc378165860" w:history="1">
        <w:r w:rsidR="00AB4CB7" w:rsidRPr="0029408B">
          <w:rPr>
            <w:rStyle w:val="Hyperlink"/>
            <w:noProof/>
          </w:rPr>
          <w:t>1</w:t>
        </w:r>
        <w:r w:rsidR="00AB4CB7">
          <w:rPr>
            <w:rFonts w:asciiTheme="minorHAnsi" w:eastAsiaTheme="minorEastAsia" w:hAnsiTheme="minorHAnsi" w:cstheme="minorBidi"/>
            <w:noProof/>
            <w:lang w:eastAsia="en-AU"/>
          </w:rPr>
          <w:tab/>
        </w:r>
        <w:r w:rsidR="00AB4CB7" w:rsidRPr="0029408B">
          <w:rPr>
            <w:rStyle w:val="Hyperlink"/>
            <w:noProof/>
          </w:rPr>
          <w:t>Introduction</w:t>
        </w:r>
        <w:r w:rsidR="00AB4CB7">
          <w:rPr>
            <w:noProof/>
            <w:webHidden/>
          </w:rPr>
          <w:tab/>
        </w:r>
        <w:r w:rsidR="00AB4CB7">
          <w:rPr>
            <w:noProof/>
            <w:webHidden/>
          </w:rPr>
          <w:fldChar w:fldCharType="begin"/>
        </w:r>
        <w:r w:rsidR="00AB4CB7">
          <w:rPr>
            <w:noProof/>
            <w:webHidden/>
          </w:rPr>
          <w:instrText xml:space="preserve"> PAGEREF _Toc378165860 \h </w:instrText>
        </w:r>
        <w:r w:rsidR="00AB4CB7">
          <w:rPr>
            <w:noProof/>
            <w:webHidden/>
          </w:rPr>
        </w:r>
        <w:r w:rsidR="00AB4CB7">
          <w:rPr>
            <w:noProof/>
            <w:webHidden/>
          </w:rPr>
          <w:fldChar w:fldCharType="separate"/>
        </w:r>
        <w:r w:rsidR="00A504F3">
          <w:rPr>
            <w:noProof/>
            <w:webHidden/>
          </w:rPr>
          <w:t>1</w:t>
        </w:r>
        <w:r w:rsidR="00AB4CB7">
          <w:rPr>
            <w:noProof/>
            <w:webHidden/>
          </w:rPr>
          <w:fldChar w:fldCharType="end"/>
        </w:r>
      </w:hyperlink>
    </w:p>
    <w:p w14:paraId="0B3751F9" w14:textId="141086ED" w:rsidR="00AB4CB7" w:rsidRDefault="00696AAF" w:rsidP="00AA06E6">
      <w:pPr>
        <w:pStyle w:val="TOC2"/>
        <w:rPr>
          <w:rFonts w:asciiTheme="minorHAnsi" w:eastAsiaTheme="minorEastAsia" w:hAnsiTheme="minorHAnsi" w:cstheme="minorBidi"/>
          <w:noProof/>
          <w:lang w:eastAsia="en-AU"/>
        </w:rPr>
      </w:pPr>
      <w:hyperlink w:anchor="_Toc378165861" w:history="1">
        <w:r w:rsidR="00AB4CB7" w:rsidRPr="0029408B">
          <w:rPr>
            <w:rStyle w:val="Hyperlink"/>
            <w:noProof/>
          </w:rPr>
          <w:t>1.1</w:t>
        </w:r>
        <w:r w:rsidR="00AB4CB7">
          <w:rPr>
            <w:rFonts w:asciiTheme="minorHAnsi" w:eastAsiaTheme="minorEastAsia" w:hAnsiTheme="minorHAnsi" w:cstheme="minorBidi"/>
            <w:noProof/>
            <w:lang w:eastAsia="en-AU"/>
          </w:rPr>
          <w:tab/>
        </w:r>
        <w:r w:rsidR="00AB4CB7" w:rsidRPr="0029408B">
          <w:rPr>
            <w:rStyle w:val="Hyperlink"/>
            <w:noProof/>
          </w:rPr>
          <w:t>Scope</w:t>
        </w:r>
        <w:r w:rsidR="00AB4CB7">
          <w:rPr>
            <w:noProof/>
            <w:webHidden/>
          </w:rPr>
          <w:tab/>
        </w:r>
        <w:r w:rsidR="00AB4CB7">
          <w:rPr>
            <w:noProof/>
            <w:webHidden/>
          </w:rPr>
          <w:fldChar w:fldCharType="begin"/>
        </w:r>
        <w:r w:rsidR="00AB4CB7">
          <w:rPr>
            <w:noProof/>
            <w:webHidden/>
          </w:rPr>
          <w:instrText xml:space="preserve"> PAGEREF _Toc378165861 \h </w:instrText>
        </w:r>
        <w:r w:rsidR="00AB4CB7">
          <w:rPr>
            <w:noProof/>
            <w:webHidden/>
          </w:rPr>
        </w:r>
        <w:r w:rsidR="00AB4CB7">
          <w:rPr>
            <w:noProof/>
            <w:webHidden/>
          </w:rPr>
          <w:fldChar w:fldCharType="separate"/>
        </w:r>
        <w:r w:rsidR="00A504F3">
          <w:rPr>
            <w:noProof/>
            <w:webHidden/>
          </w:rPr>
          <w:t>4</w:t>
        </w:r>
        <w:r w:rsidR="00AB4CB7">
          <w:rPr>
            <w:noProof/>
            <w:webHidden/>
          </w:rPr>
          <w:fldChar w:fldCharType="end"/>
        </w:r>
      </w:hyperlink>
    </w:p>
    <w:p w14:paraId="64506DEF" w14:textId="15A8FCAF" w:rsidR="00AB4CB7" w:rsidRDefault="00696AAF" w:rsidP="00AA06E6">
      <w:pPr>
        <w:pStyle w:val="TOC2"/>
        <w:rPr>
          <w:rFonts w:asciiTheme="minorHAnsi" w:eastAsiaTheme="minorEastAsia" w:hAnsiTheme="minorHAnsi" w:cstheme="minorBidi"/>
          <w:noProof/>
          <w:lang w:eastAsia="en-AU"/>
        </w:rPr>
      </w:pPr>
      <w:hyperlink w:anchor="_Toc378165862" w:history="1">
        <w:r w:rsidR="00AB4CB7" w:rsidRPr="0029408B">
          <w:rPr>
            <w:rStyle w:val="Hyperlink"/>
            <w:noProof/>
          </w:rPr>
          <w:t>1.2</w:t>
        </w:r>
        <w:r w:rsidR="00AB4CB7">
          <w:rPr>
            <w:rFonts w:asciiTheme="minorHAnsi" w:eastAsiaTheme="minorEastAsia" w:hAnsiTheme="minorHAnsi" w:cstheme="minorBidi"/>
            <w:noProof/>
            <w:lang w:eastAsia="en-AU"/>
          </w:rPr>
          <w:tab/>
        </w:r>
        <w:r w:rsidR="00AB4CB7" w:rsidRPr="0029408B">
          <w:rPr>
            <w:rStyle w:val="Hyperlink"/>
            <w:noProof/>
          </w:rPr>
          <w:t>Responsibilities of employer and employees</w:t>
        </w:r>
        <w:r w:rsidR="00AB4CB7">
          <w:rPr>
            <w:noProof/>
            <w:webHidden/>
          </w:rPr>
          <w:tab/>
        </w:r>
        <w:r w:rsidR="00AB4CB7">
          <w:rPr>
            <w:noProof/>
            <w:webHidden/>
          </w:rPr>
          <w:fldChar w:fldCharType="begin"/>
        </w:r>
        <w:r w:rsidR="00AB4CB7">
          <w:rPr>
            <w:noProof/>
            <w:webHidden/>
          </w:rPr>
          <w:instrText xml:space="preserve"> PAGEREF _Toc378165862 \h </w:instrText>
        </w:r>
        <w:r w:rsidR="00AB4CB7">
          <w:rPr>
            <w:noProof/>
            <w:webHidden/>
          </w:rPr>
        </w:r>
        <w:r w:rsidR="00AB4CB7">
          <w:rPr>
            <w:noProof/>
            <w:webHidden/>
          </w:rPr>
          <w:fldChar w:fldCharType="separate"/>
        </w:r>
        <w:r w:rsidR="00A504F3">
          <w:rPr>
            <w:noProof/>
            <w:webHidden/>
          </w:rPr>
          <w:t>4</w:t>
        </w:r>
        <w:r w:rsidR="00AB4CB7">
          <w:rPr>
            <w:noProof/>
            <w:webHidden/>
          </w:rPr>
          <w:fldChar w:fldCharType="end"/>
        </w:r>
      </w:hyperlink>
    </w:p>
    <w:p w14:paraId="7C9657AA" w14:textId="08BB86A5" w:rsidR="00AB4CB7" w:rsidRDefault="00696AAF" w:rsidP="00AA06E6">
      <w:pPr>
        <w:pStyle w:val="TOC2"/>
        <w:rPr>
          <w:rFonts w:asciiTheme="minorHAnsi" w:eastAsiaTheme="minorEastAsia" w:hAnsiTheme="minorHAnsi" w:cstheme="minorBidi"/>
          <w:noProof/>
          <w:lang w:eastAsia="en-AU"/>
        </w:rPr>
      </w:pPr>
      <w:hyperlink w:anchor="_Toc378165863" w:history="1">
        <w:r w:rsidR="00AB4CB7" w:rsidRPr="0029408B">
          <w:rPr>
            <w:rStyle w:val="Hyperlink"/>
            <w:noProof/>
          </w:rPr>
          <w:t>1.3</w:t>
        </w:r>
        <w:r w:rsidR="00AB4CB7">
          <w:rPr>
            <w:rFonts w:asciiTheme="minorHAnsi" w:eastAsiaTheme="minorEastAsia" w:hAnsiTheme="minorHAnsi" w:cstheme="minorBidi"/>
            <w:noProof/>
            <w:lang w:eastAsia="en-AU"/>
          </w:rPr>
          <w:tab/>
        </w:r>
        <w:r w:rsidR="00AB4CB7" w:rsidRPr="0029408B">
          <w:rPr>
            <w:rStyle w:val="Hyperlink"/>
            <w:noProof/>
          </w:rPr>
          <w:t>Framework of Radiation Protection</w:t>
        </w:r>
        <w:r w:rsidR="00AB4CB7">
          <w:rPr>
            <w:noProof/>
            <w:webHidden/>
          </w:rPr>
          <w:tab/>
        </w:r>
        <w:r w:rsidR="00AB4CB7">
          <w:rPr>
            <w:noProof/>
            <w:webHidden/>
          </w:rPr>
          <w:fldChar w:fldCharType="begin"/>
        </w:r>
        <w:r w:rsidR="00AB4CB7">
          <w:rPr>
            <w:noProof/>
            <w:webHidden/>
          </w:rPr>
          <w:instrText xml:space="preserve"> PAGEREF _Toc378165863 \h </w:instrText>
        </w:r>
        <w:r w:rsidR="00AB4CB7">
          <w:rPr>
            <w:noProof/>
            <w:webHidden/>
          </w:rPr>
        </w:r>
        <w:r w:rsidR="00AB4CB7">
          <w:rPr>
            <w:noProof/>
            <w:webHidden/>
          </w:rPr>
          <w:fldChar w:fldCharType="separate"/>
        </w:r>
        <w:r w:rsidR="00A504F3">
          <w:rPr>
            <w:noProof/>
            <w:webHidden/>
          </w:rPr>
          <w:t>4</w:t>
        </w:r>
        <w:r w:rsidR="00AB4CB7">
          <w:rPr>
            <w:noProof/>
            <w:webHidden/>
          </w:rPr>
          <w:fldChar w:fldCharType="end"/>
        </w:r>
      </w:hyperlink>
    </w:p>
    <w:p w14:paraId="2EAE1FE7" w14:textId="4F6C2E41" w:rsidR="00AB4CB7" w:rsidRDefault="00696AAF">
      <w:pPr>
        <w:pStyle w:val="TOC1"/>
        <w:tabs>
          <w:tab w:val="left" w:pos="440"/>
          <w:tab w:val="right" w:leader="dot" w:pos="9016"/>
        </w:tabs>
        <w:rPr>
          <w:rFonts w:asciiTheme="minorHAnsi" w:eastAsiaTheme="minorEastAsia" w:hAnsiTheme="minorHAnsi" w:cstheme="minorBidi"/>
          <w:noProof/>
          <w:lang w:eastAsia="en-AU"/>
        </w:rPr>
      </w:pPr>
      <w:hyperlink w:anchor="_Toc378165864" w:history="1">
        <w:r w:rsidR="00AB4CB7" w:rsidRPr="0029408B">
          <w:rPr>
            <w:rStyle w:val="Hyperlink"/>
            <w:noProof/>
          </w:rPr>
          <w:t>2</w:t>
        </w:r>
        <w:r w:rsidR="00AB4CB7">
          <w:rPr>
            <w:rFonts w:asciiTheme="minorHAnsi" w:eastAsiaTheme="minorEastAsia" w:hAnsiTheme="minorHAnsi" w:cstheme="minorBidi"/>
            <w:noProof/>
            <w:lang w:eastAsia="en-AU"/>
          </w:rPr>
          <w:tab/>
        </w:r>
        <w:r w:rsidR="00AB4CB7" w:rsidRPr="0029408B">
          <w:rPr>
            <w:rStyle w:val="Hyperlink"/>
            <w:noProof/>
          </w:rPr>
          <w:t>Overview</w:t>
        </w:r>
        <w:r w:rsidR="00AB4CB7">
          <w:rPr>
            <w:noProof/>
            <w:webHidden/>
          </w:rPr>
          <w:tab/>
        </w:r>
        <w:r w:rsidR="00AB4CB7">
          <w:rPr>
            <w:noProof/>
            <w:webHidden/>
          </w:rPr>
          <w:fldChar w:fldCharType="begin"/>
        </w:r>
        <w:r w:rsidR="00AB4CB7">
          <w:rPr>
            <w:noProof/>
            <w:webHidden/>
          </w:rPr>
          <w:instrText xml:space="preserve"> PAGEREF _Toc378165864 \h </w:instrText>
        </w:r>
        <w:r w:rsidR="00AB4CB7">
          <w:rPr>
            <w:noProof/>
            <w:webHidden/>
          </w:rPr>
        </w:r>
        <w:r w:rsidR="00AB4CB7">
          <w:rPr>
            <w:noProof/>
            <w:webHidden/>
          </w:rPr>
          <w:fldChar w:fldCharType="separate"/>
        </w:r>
        <w:r w:rsidR="00A504F3">
          <w:rPr>
            <w:noProof/>
            <w:webHidden/>
          </w:rPr>
          <w:t>6</w:t>
        </w:r>
        <w:r w:rsidR="00AB4CB7">
          <w:rPr>
            <w:noProof/>
            <w:webHidden/>
          </w:rPr>
          <w:fldChar w:fldCharType="end"/>
        </w:r>
      </w:hyperlink>
    </w:p>
    <w:p w14:paraId="690AA03B" w14:textId="5A7D7779" w:rsidR="00AB4CB7" w:rsidRDefault="00696AAF" w:rsidP="00AA06E6">
      <w:pPr>
        <w:pStyle w:val="TOC2"/>
        <w:rPr>
          <w:rFonts w:asciiTheme="minorHAnsi" w:eastAsiaTheme="minorEastAsia" w:hAnsiTheme="minorHAnsi" w:cstheme="minorBidi"/>
          <w:noProof/>
          <w:lang w:eastAsia="en-AU"/>
        </w:rPr>
      </w:pPr>
      <w:hyperlink w:anchor="_Toc378165865" w:history="1">
        <w:r w:rsidR="00AB4CB7" w:rsidRPr="0029408B">
          <w:rPr>
            <w:rStyle w:val="Hyperlink"/>
            <w:noProof/>
          </w:rPr>
          <w:t>2.1</w:t>
        </w:r>
        <w:r w:rsidR="00AB4CB7">
          <w:rPr>
            <w:rFonts w:asciiTheme="minorHAnsi" w:eastAsiaTheme="minorEastAsia" w:hAnsiTheme="minorHAnsi" w:cstheme="minorBidi"/>
            <w:noProof/>
            <w:lang w:eastAsia="en-AU"/>
          </w:rPr>
          <w:tab/>
        </w:r>
        <w:r w:rsidR="00AB4CB7" w:rsidRPr="0029408B">
          <w:rPr>
            <w:rStyle w:val="Hyperlink"/>
            <w:noProof/>
          </w:rPr>
          <w:t>The Responsible Person / Radiation Safety Officer (RSO)</w:t>
        </w:r>
        <w:r w:rsidR="00AB4CB7">
          <w:rPr>
            <w:noProof/>
            <w:webHidden/>
          </w:rPr>
          <w:tab/>
        </w:r>
        <w:r w:rsidR="00AB4CB7">
          <w:rPr>
            <w:noProof/>
            <w:webHidden/>
          </w:rPr>
          <w:fldChar w:fldCharType="begin"/>
        </w:r>
        <w:r w:rsidR="00AB4CB7">
          <w:rPr>
            <w:noProof/>
            <w:webHidden/>
          </w:rPr>
          <w:instrText xml:space="preserve"> PAGEREF _Toc378165865 \h </w:instrText>
        </w:r>
        <w:r w:rsidR="00AB4CB7">
          <w:rPr>
            <w:noProof/>
            <w:webHidden/>
          </w:rPr>
        </w:r>
        <w:r w:rsidR="00AB4CB7">
          <w:rPr>
            <w:noProof/>
            <w:webHidden/>
          </w:rPr>
          <w:fldChar w:fldCharType="separate"/>
        </w:r>
        <w:r w:rsidR="00A504F3">
          <w:rPr>
            <w:noProof/>
            <w:webHidden/>
          </w:rPr>
          <w:t>6</w:t>
        </w:r>
        <w:r w:rsidR="00AB4CB7">
          <w:rPr>
            <w:noProof/>
            <w:webHidden/>
          </w:rPr>
          <w:fldChar w:fldCharType="end"/>
        </w:r>
      </w:hyperlink>
    </w:p>
    <w:p w14:paraId="57B1E3EE" w14:textId="06901053" w:rsidR="00AB4CB7" w:rsidRDefault="00696AAF" w:rsidP="00AA06E6">
      <w:pPr>
        <w:pStyle w:val="TOC2"/>
        <w:rPr>
          <w:rFonts w:asciiTheme="minorHAnsi" w:eastAsiaTheme="minorEastAsia" w:hAnsiTheme="minorHAnsi" w:cstheme="minorBidi"/>
          <w:noProof/>
          <w:lang w:eastAsia="en-AU"/>
        </w:rPr>
      </w:pPr>
      <w:hyperlink w:anchor="_Toc378165866" w:history="1">
        <w:r w:rsidR="00AB4CB7" w:rsidRPr="0029408B">
          <w:rPr>
            <w:rStyle w:val="Hyperlink"/>
            <w:noProof/>
          </w:rPr>
          <w:t>2.2</w:t>
        </w:r>
        <w:r w:rsidR="00AB4CB7">
          <w:rPr>
            <w:rFonts w:asciiTheme="minorHAnsi" w:eastAsiaTheme="minorEastAsia" w:hAnsiTheme="minorHAnsi" w:cstheme="minorBidi"/>
            <w:noProof/>
            <w:lang w:eastAsia="en-AU"/>
          </w:rPr>
          <w:tab/>
        </w:r>
        <w:r w:rsidR="00AB4CB7" w:rsidRPr="0029408B">
          <w:rPr>
            <w:rStyle w:val="Hyperlink"/>
            <w:noProof/>
          </w:rPr>
          <w:t>Persons dealing with radiation</w:t>
        </w:r>
        <w:r w:rsidR="00AB4CB7">
          <w:rPr>
            <w:noProof/>
            <w:webHidden/>
          </w:rPr>
          <w:tab/>
        </w:r>
        <w:r w:rsidR="00AB4CB7">
          <w:rPr>
            <w:noProof/>
            <w:webHidden/>
          </w:rPr>
          <w:fldChar w:fldCharType="begin"/>
        </w:r>
        <w:r w:rsidR="00AB4CB7">
          <w:rPr>
            <w:noProof/>
            <w:webHidden/>
          </w:rPr>
          <w:instrText xml:space="preserve"> PAGEREF _Toc378165866 \h </w:instrText>
        </w:r>
        <w:r w:rsidR="00AB4CB7">
          <w:rPr>
            <w:noProof/>
            <w:webHidden/>
          </w:rPr>
        </w:r>
        <w:r w:rsidR="00AB4CB7">
          <w:rPr>
            <w:noProof/>
            <w:webHidden/>
          </w:rPr>
          <w:fldChar w:fldCharType="separate"/>
        </w:r>
        <w:r w:rsidR="00A504F3">
          <w:rPr>
            <w:noProof/>
            <w:webHidden/>
          </w:rPr>
          <w:t>7</w:t>
        </w:r>
        <w:r w:rsidR="00AB4CB7">
          <w:rPr>
            <w:noProof/>
            <w:webHidden/>
          </w:rPr>
          <w:fldChar w:fldCharType="end"/>
        </w:r>
      </w:hyperlink>
    </w:p>
    <w:p w14:paraId="5E81FBE6" w14:textId="2430F8F6" w:rsidR="00AB4CB7" w:rsidRDefault="00696AAF" w:rsidP="00AA06E6">
      <w:pPr>
        <w:pStyle w:val="TOC2"/>
        <w:rPr>
          <w:rFonts w:asciiTheme="minorHAnsi" w:eastAsiaTheme="minorEastAsia" w:hAnsiTheme="minorHAnsi" w:cstheme="minorBidi"/>
          <w:noProof/>
          <w:lang w:eastAsia="en-AU"/>
        </w:rPr>
      </w:pPr>
      <w:hyperlink w:anchor="_Toc378165867" w:history="1">
        <w:r w:rsidR="00AB4CB7" w:rsidRPr="0029408B">
          <w:rPr>
            <w:rStyle w:val="Hyperlink"/>
            <w:noProof/>
          </w:rPr>
          <w:t>2.3</w:t>
        </w:r>
        <w:r w:rsidR="00AB4CB7">
          <w:rPr>
            <w:rFonts w:asciiTheme="minorHAnsi" w:eastAsiaTheme="minorEastAsia" w:hAnsiTheme="minorHAnsi" w:cstheme="minorBidi"/>
            <w:noProof/>
            <w:lang w:eastAsia="en-AU"/>
          </w:rPr>
          <w:tab/>
        </w:r>
        <w:r w:rsidR="00AB4CB7" w:rsidRPr="0029408B">
          <w:rPr>
            <w:rStyle w:val="Hyperlink"/>
            <w:noProof/>
          </w:rPr>
          <w:t>Types of radiation sources and tasks performed</w:t>
        </w:r>
        <w:r w:rsidR="00AB4CB7">
          <w:rPr>
            <w:noProof/>
            <w:webHidden/>
          </w:rPr>
          <w:tab/>
        </w:r>
        <w:r w:rsidR="00AB4CB7">
          <w:rPr>
            <w:noProof/>
            <w:webHidden/>
          </w:rPr>
          <w:fldChar w:fldCharType="begin"/>
        </w:r>
        <w:r w:rsidR="00AB4CB7">
          <w:rPr>
            <w:noProof/>
            <w:webHidden/>
          </w:rPr>
          <w:instrText xml:space="preserve"> PAGEREF _Toc378165867 \h </w:instrText>
        </w:r>
        <w:r w:rsidR="00AB4CB7">
          <w:rPr>
            <w:noProof/>
            <w:webHidden/>
          </w:rPr>
        </w:r>
        <w:r w:rsidR="00AB4CB7">
          <w:rPr>
            <w:noProof/>
            <w:webHidden/>
          </w:rPr>
          <w:fldChar w:fldCharType="separate"/>
        </w:r>
        <w:r w:rsidR="00A504F3">
          <w:rPr>
            <w:noProof/>
            <w:webHidden/>
          </w:rPr>
          <w:t>8</w:t>
        </w:r>
        <w:r w:rsidR="00AB4CB7">
          <w:rPr>
            <w:noProof/>
            <w:webHidden/>
          </w:rPr>
          <w:fldChar w:fldCharType="end"/>
        </w:r>
      </w:hyperlink>
    </w:p>
    <w:p w14:paraId="3BA9899C" w14:textId="727AC83B" w:rsidR="00AB4CB7" w:rsidRDefault="00696AAF" w:rsidP="00AA06E6">
      <w:pPr>
        <w:pStyle w:val="TOC2"/>
        <w:rPr>
          <w:rFonts w:asciiTheme="minorHAnsi" w:eastAsiaTheme="minorEastAsia" w:hAnsiTheme="minorHAnsi" w:cstheme="minorBidi"/>
          <w:noProof/>
          <w:lang w:eastAsia="en-AU"/>
        </w:rPr>
      </w:pPr>
      <w:hyperlink w:anchor="_Toc378165868" w:history="1">
        <w:r w:rsidR="00AB4CB7" w:rsidRPr="0029408B">
          <w:rPr>
            <w:rStyle w:val="Hyperlink"/>
            <w:noProof/>
          </w:rPr>
          <w:t>2.4</w:t>
        </w:r>
        <w:r w:rsidR="00AB4CB7">
          <w:rPr>
            <w:rFonts w:asciiTheme="minorHAnsi" w:eastAsiaTheme="minorEastAsia" w:hAnsiTheme="minorHAnsi" w:cstheme="minorBidi"/>
            <w:noProof/>
            <w:lang w:eastAsia="en-AU"/>
          </w:rPr>
          <w:tab/>
        </w:r>
        <w:r w:rsidR="00AB4CB7" w:rsidRPr="0029408B">
          <w:rPr>
            <w:rStyle w:val="Hyperlink"/>
            <w:noProof/>
          </w:rPr>
          <w:t>Hazards associated with the radiation</w:t>
        </w:r>
        <w:r w:rsidR="00AB4CB7">
          <w:rPr>
            <w:noProof/>
            <w:webHidden/>
          </w:rPr>
          <w:tab/>
        </w:r>
        <w:r w:rsidR="00AB4CB7">
          <w:rPr>
            <w:noProof/>
            <w:webHidden/>
          </w:rPr>
          <w:fldChar w:fldCharType="begin"/>
        </w:r>
        <w:r w:rsidR="00AB4CB7">
          <w:rPr>
            <w:noProof/>
            <w:webHidden/>
          </w:rPr>
          <w:instrText xml:space="preserve"> PAGEREF _Toc378165868 \h </w:instrText>
        </w:r>
        <w:r w:rsidR="00AB4CB7">
          <w:rPr>
            <w:noProof/>
            <w:webHidden/>
          </w:rPr>
        </w:r>
        <w:r w:rsidR="00AB4CB7">
          <w:rPr>
            <w:noProof/>
            <w:webHidden/>
          </w:rPr>
          <w:fldChar w:fldCharType="separate"/>
        </w:r>
        <w:r w:rsidR="00A504F3">
          <w:rPr>
            <w:noProof/>
            <w:webHidden/>
          </w:rPr>
          <w:t>8</w:t>
        </w:r>
        <w:r w:rsidR="00AB4CB7">
          <w:rPr>
            <w:noProof/>
            <w:webHidden/>
          </w:rPr>
          <w:fldChar w:fldCharType="end"/>
        </w:r>
      </w:hyperlink>
    </w:p>
    <w:p w14:paraId="72110474" w14:textId="6EC2D0C2" w:rsidR="00AB4CB7" w:rsidRDefault="00696AAF">
      <w:pPr>
        <w:pStyle w:val="TOC1"/>
        <w:tabs>
          <w:tab w:val="left" w:pos="440"/>
          <w:tab w:val="right" w:leader="dot" w:pos="9016"/>
        </w:tabs>
        <w:rPr>
          <w:rFonts w:asciiTheme="minorHAnsi" w:eastAsiaTheme="minorEastAsia" w:hAnsiTheme="minorHAnsi" w:cstheme="minorBidi"/>
          <w:noProof/>
          <w:lang w:eastAsia="en-AU"/>
        </w:rPr>
      </w:pPr>
      <w:hyperlink w:anchor="_Toc378165869" w:history="1">
        <w:r w:rsidR="00AB4CB7" w:rsidRPr="0029408B">
          <w:rPr>
            <w:rStyle w:val="Hyperlink"/>
            <w:noProof/>
          </w:rPr>
          <w:t>3</w:t>
        </w:r>
        <w:r w:rsidR="00AB4CB7">
          <w:rPr>
            <w:rFonts w:asciiTheme="minorHAnsi" w:eastAsiaTheme="minorEastAsia" w:hAnsiTheme="minorHAnsi" w:cstheme="minorBidi"/>
            <w:noProof/>
            <w:lang w:eastAsia="en-AU"/>
          </w:rPr>
          <w:tab/>
        </w:r>
        <w:r w:rsidR="00AB4CB7" w:rsidRPr="0029408B">
          <w:rPr>
            <w:rStyle w:val="Hyperlink"/>
            <w:noProof/>
          </w:rPr>
          <w:t>Procedures and Controls</w:t>
        </w:r>
        <w:r w:rsidR="00AB4CB7">
          <w:rPr>
            <w:noProof/>
            <w:webHidden/>
          </w:rPr>
          <w:tab/>
        </w:r>
        <w:r w:rsidR="00AB4CB7">
          <w:rPr>
            <w:noProof/>
            <w:webHidden/>
          </w:rPr>
          <w:fldChar w:fldCharType="begin"/>
        </w:r>
        <w:r w:rsidR="00AB4CB7">
          <w:rPr>
            <w:noProof/>
            <w:webHidden/>
          </w:rPr>
          <w:instrText xml:space="preserve"> PAGEREF _Toc378165869 \h </w:instrText>
        </w:r>
        <w:r w:rsidR="00AB4CB7">
          <w:rPr>
            <w:noProof/>
            <w:webHidden/>
          </w:rPr>
        </w:r>
        <w:r w:rsidR="00AB4CB7">
          <w:rPr>
            <w:noProof/>
            <w:webHidden/>
          </w:rPr>
          <w:fldChar w:fldCharType="separate"/>
        </w:r>
        <w:r w:rsidR="00A504F3">
          <w:rPr>
            <w:noProof/>
            <w:webHidden/>
          </w:rPr>
          <w:t>8</w:t>
        </w:r>
        <w:r w:rsidR="00AB4CB7">
          <w:rPr>
            <w:noProof/>
            <w:webHidden/>
          </w:rPr>
          <w:fldChar w:fldCharType="end"/>
        </w:r>
      </w:hyperlink>
    </w:p>
    <w:p w14:paraId="11E4CDBB" w14:textId="2EDAEA6A" w:rsidR="00AB4CB7" w:rsidRDefault="00696AAF" w:rsidP="00AA06E6">
      <w:pPr>
        <w:pStyle w:val="TOC2"/>
        <w:rPr>
          <w:rFonts w:asciiTheme="minorHAnsi" w:eastAsiaTheme="minorEastAsia" w:hAnsiTheme="minorHAnsi" w:cstheme="minorBidi"/>
          <w:noProof/>
          <w:lang w:eastAsia="en-AU"/>
        </w:rPr>
      </w:pPr>
      <w:hyperlink w:anchor="_Toc378165870" w:history="1">
        <w:r w:rsidR="00AB4CB7" w:rsidRPr="0029408B">
          <w:rPr>
            <w:rStyle w:val="Hyperlink"/>
            <w:noProof/>
          </w:rPr>
          <w:t>3.1</w:t>
        </w:r>
        <w:r w:rsidR="00AB4CB7">
          <w:rPr>
            <w:rFonts w:asciiTheme="minorHAnsi" w:eastAsiaTheme="minorEastAsia" w:hAnsiTheme="minorHAnsi" w:cstheme="minorBidi"/>
            <w:noProof/>
            <w:lang w:eastAsia="en-AU"/>
          </w:rPr>
          <w:tab/>
        </w:r>
        <w:r w:rsidR="00AB4CB7" w:rsidRPr="0029408B">
          <w:rPr>
            <w:rStyle w:val="Hyperlink"/>
            <w:noProof/>
          </w:rPr>
          <w:t xml:space="preserve">Strategies for limitation and minimisation of </w:t>
        </w:r>
        <w:r w:rsidR="003114FE">
          <w:rPr>
            <w:rStyle w:val="Hyperlink"/>
            <w:noProof/>
          </w:rPr>
          <w:t xml:space="preserve">radiation </w:t>
        </w:r>
        <w:r w:rsidR="00AB4CB7" w:rsidRPr="0029408B">
          <w:rPr>
            <w:rStyle w:val="Hyperlink"/>
            <w:noProof/>
          </w:rPr>
          <w:t>dose</w:t>
        </w:r>
        <w:r w:rsidR="00AB4CB7">
          <w:rPr>
            <w:noProof/>
            <w:webHidden/>
          </w:rPr>
          <w:tab/>
        </w:r>
        <w:r w:rsidR="00AB4CB7">
          <w:rPr>
            <w:noProof/>
            <w:webHidden/>
          </w:rPr>
          <w:fldChar w:fldCharType="begin"/>
        </w:r>
        <w:r w:rsidR="00AB4CB7">
          <w:rPr>
            <w:noProof/>
            <w:webHidden/>
          </w:rPr>
          <w:instrText xml:space="preserve"> PAGEREF _Toc378165870 \h </w:instrText>
        </w:r>
        <w:r w:rsidR="00AB4CB7">
          <w:rPr>
            <w:noProof/>
            <w:webHidden/>
          </w:rPr>
        </w:r>
        <w:r w:rsidR="00AB4CB7">
          <w:rPr>
            <w:noProof/>
            <w:webHidden/>
          </w:rPr>
          <w:fldChar w:fldCharType="separate"/>
        </w:r>
        <w:r w:rsidR="00A504F3">
          <w:rPr>
            <w:noProof/>
            <w:webHidden/>
          </w:rPr>
          <w:t>8</w:t>
        </w:r>
        <w:r w:rsidR="00AB4CB7">
          <w:rPr>
            <w:noProof/>
            <w:webHidden/>
          </w:rPr>
          <w:fldChar w:fldCharType="end"/>
        </w:r>
      </w:hyperlink>
    </w:p>
    <w:p w14:paraId="11B52E84" w14:textId="32DA7EC3" w:rsidR="00AB4CB7" w:rsidRDefault="00696AAF" w:rsidP="00AA06E6">
      <w:pPr>
        <w:pStyle w:val="TOC2"/>
        <w:rPr>
          <w:rFonts w:asciiTheme="minorHAnsi" w:eastAsiaTheme="minorEastAsia" w:hAnsiTheme="minorHAnsi" w:cstheme="minorBidi"/>
          <w:noProof/>
          <w:lang w:eastAsia="en-AU"/>
        </w:rPr>
      </w:pPr>
      <w:hyperlink w:anchor="_Toc378165871" w:history="1">
        <w:r w:rsidR="00AB4CB7" w:rsidRPr="0029408B">
          <w:rPr>
            <w:rStyle w:val="Hyperlink"/>
            <w:noProof/>
          </w:rPr>
          <w:t>3.2</w:t>
        </w:r>
        <w:r w:rsidR="00AB4CB7">
          <w:rPr>
            <w:rFonts w:asciiTheme="minorHAnsi" w:eastAsiaTheme="minorEastAsia" w:hAnsiTheme="minorHAnsi" w:cstheme="minorBidi"/>
            <w:noProof/>
            <w:lang w:eastAsia="en-AU"/>
          </w:rPr>
          <w:tab/>
        </w:r>
        <w:r w:rsidR="00AB4CB7" w:rsidRPr="0029408B">
          <w:rPr>
            <w:rStyle w:val="Hyperlink"/>
            <w:noProof/>
          </w:rPr>
          <w:t>Specific procedures</w:t>
        </w:r>
        <w:r w:rsidR="00AB4CB7">
          <w:rPr>
            <w:noProof/>
            <w:webHidden/>
          </w:rPr>
          <w:tab/>
        </w:r>
        <w:r w:rsidR="00AB4CB7">
          <w:rPr>
            <w:noProof/>
            <w:webHidden/>
          </w:rPr>
          <w:fldChar w:fldCharType="begin"/>
        </w:r>
        <w:r w:rsidR="00AB4CB7">
          <w:rPr>
            <w:noProof/>
            <w:webHidden/>
          </w:rPr>
          <w:instrText xml:space="preserve"> PAGEREF _Toc378165871 \h </w:instrText>
        </w:r>
        <w:r w:rsidR="00AB4CB7">
          <w:rPr>
            <w:noProof/>
            <w:webHidden/>
          </w:rPr>
        </w:r>
        <w:r w:rsidR="00AB4CB7">
          <w:rPr>
            <w:noProof/>
            <w:webHidden/>
          </w:rPr>
          <w:fldChar w:fldCharType="separate"/>
        </w:r>
        <w:r w:rsidR="00A504F3">
          <w:rPr>
            <w:noProof/>
            <w:webHidden/>
          </w:rPr>
          <w:t>9</w:t>
        </w:r>
        <w:r w:rsidR="00AB4CB7">
          <w:rPr>
            <w:noProof/>
            <w:webHidden/>
          </w:rPr>
          <w:fldChar w:fldCharType="end"/>
        </w:r>
      </w:hyperlink>
    </w:p>
    <w:p w14:paraId="6EC63E8A" w14:textId="73BA5EE5" w:rsidR="00AB4CB7" w:rsidRDefault="00696AAF" w:rsidP="00AA06E6">
      <w:pPr>
        <w:pStyle w:val="TOC2"/>
        <w:rPr>
          <w:rFonts w:asciiTheme="minorHAnsi" w:eastAsiaTheme="minorEastAsia" w:hAnsiTheme="minorHAnsi" w:cstheme="minorBidi"/>
          <w:noProof/>
          <w:lang w:eastAsia="en-AU"/>
        </w:rPr>
      </w:pPr>
      <w:hyperlink w:anchor="_Toc378165872" w:history="1">
        <w:r w:rsidR="00AB4CB7" w:rsidRPr="0029408B">
          <w:rPr>
            <w:rStyle w:val="Hyperlink"/>
            <w:noProof/>
          </w:rPr>
          <w:t>3.3</w:t>
        </w:r>
        <w:r w:rsidR="00AB4CB7">
          <w:rPr>
            <w:rFonts w:asciiTheme="minorHAnsi" w:eastAsiaTheme="minorEastAsia" w:hAnsiTheme="minorHAnsi" w:cstheme="minorBidi"/>
            <w:noProof/>
            <w:lang w:eastAsia="en-AU"/>
          </w:rPr>
          <w:tab/>
        </w:r>
        <w:r w:rsidR="00AB4CB7" w:rsidRPr="0029408B">
          <w:rPr>
            <w:rStyle w:val="Hyperlink"/>
            <w:noProof/>
          </w:rPr>
          <w:t>Awareness</w:t>
        </w:r>
        <w:r w:rsidR="00AB4CB7">
          <w:rPr>
            <w:noProof/>
            <w:webHidden/>
          </w:rPr>
          <w:tab/>
        </w:r>
        <w:r w:rsidR="00AB4CB7">
          <w:rPr>
            <w:noProof/>
            <w:webHidden/>
          </w:rPr>
          <w:fldChar w:fldCharType="begin"/>
        </w:r>
        <w:r w:rsidR="00AB4CB7">
          <w:rPr>
            <w:noProof/>
            <w:webHidden/>
          </w:rPr>
          <w:instrText xml:space="preserve"> PAGEREF _Toc378165872 \h </w:instrText>
        </w:r>
        <w:r w:rsidR="00AB4CB7">
          <w:rPr>
            <w:noProof/>
            <w:webHidden/>
          </w:rPr>
        </w:r>
        <w:r w:rsidR="00AB4CB7">
          <w:rPr>
            <w:noProof/>
            <w:webHidden/>
          </w:rPr>
          <w:fldChar w:fldCharType="separate"/>
        </w:r>
        <w:r w:rsidR="00A504F3">
          <w:rPr>
            <w:noProof/>
            <w:webHidden/>
          </w:rPr>
          <w:t>10</w:t>
        </w:r>
        <w:r w:rsidR="00AB4CB7">
          <w:rPr>
            <w:noProof/>
            <w:webHidden/>
          </w:rPr>
          <w:fldChar w:fldCharType="end"/>
        </w:r>
      </w:hyperlink>
    </w:p>
    <w:p w14:paraId="465A2400" w14:textId="13AE18C0" w:rsidR="00AB4CB7" w:rsidRDefault="00696AAF" w:rsidP="00AA06E6">
      <w:pPr>
        <w:pStyle w:val="TOC2"/>
        <w:rPr>
          <w:rFonts w:asciiTheme="minorHAnsi" w:eastAsiaTheme="minorEastAsia" w:hAnsiTheme="minorHAnsi" w:cstheme="minorBidi"/>
          <w:noProof/>
          <w:lang w:eastAsia="en-AU"/>
        </w:rPr>
      </w:pPr>
      <w:hyperlink w:anchor="_Toc378165873" w:history="1">
        <w:r w:rsidR="00AB4CB7" w:rsidRPr="0029408B">
          <w:rPr>
            <w:rStyle w:val="Hyperlink"/>
            <w:noProof/>
          </w:rPr>
          <w:t>3.4</w:t>
        </w:r>
        <w:r w:rsidR="00AB4CB7">
          <w:rPr>
            <w:rFonts w:asciiTheme="minorHAnsi" w:eastAsiaTheme="minorEastAsia" w:hAnsiTheme="minorHAnsi" w:cstheme="minorBidi"/>
            <w:noProof/>
            <w:lang w:eastAsia="en-AU"/>
          </w:rPr>
          <w:tab/>
        </w:r>
        <w:r w:rsidR="00AB4CB7" w:rsidRPr="0029408B">
          <w:rPr>
            <w:rStyle w:val="Hyperlink"/>
            <w:noProof/>
          </w:rPr>
          <w:t>Personal Radiation Monitoring</w:t>
        </w:r>
        <w:r w:rsidR="00AB4CB7">
          <w:rPr>
            <w:noProof/>
            <w:webHidden/>
          </w:rPr>
          <w:tab/>
        </w:r>
        <w:r w:rsidR="00AB4CB7">
          <w:rPr>
            <w:noProof/>
            <w:webHidden/>
          </w:rPr>
          <w:fldChar w:fldCharType="begin"/>
        </w:r>
        <w:r w:rsidR="00AB4CB7">
          <w:rPr>
            <w:noProof/>
            <w:webHidden/>
          </w:rPr>
          <w:instrText xml:space="preserve"> PAGEREF _Toc378165873 \h </w:instrText>
        </w:r>
        <w:r w:rsidR="00AB4CB7">
          <w:rPr>
            <w:noProof/>
            <w:webHidden/>
          </w:rPr>
        </w:r>
        <w:r w:rsidR="00AB4CB7">
          <w:rPr>
            <w:noProof/>
            <w:webHidden/>
          </w:rPr>
          <w:fldChar w:fldCharType="separate"/>
        </w:r>
        <w:r w:rsidR="00A504F3">
          <w:rPr>
            <w:noProof/>
            <w:webHidden/>
          </w:rPr>
          <w:t>11</w:t>
        </w:r>
        <w:r w:rsidR="00AB4CB7">
          <w:rPr>
            <w:noProof/>
            <w:webHidden/>
          </w:rPr>
          <w:fldChar w:fldCharType="end"/>
        </w:r>
      </w:hyperlink>
    </w:p>
    <w:p w14:paraId="0B23F52F" w14:textId="08AA0006" w:rsidR="00AB4CB7" w:rsidRDefault="00696AAF" w:rsidP="00AA06E6">
      <w:pPr>
        <w:pStyle w:val="TOC2"/>
        <w:rPr>
          <w:rFonts w:asciiTheme="minorHAnsi" w:eastAsiaTheme="minorEastAsia" w:hAnsiTheme="minorHAnsi" w:cstheme="minorBidi"/>
          <w:noProof/>
          <w:lang w:eastAsia="en-AU"/>
        </w:rPr>
      </w:pPr>
      <w:hyperlink w:anchor="_Toc378165874" w:history="1">
        <w:r w:rsidR="00AB4CB7" w:rsidRPr="0029408B">
          <w:rPr>
            <w:rStyle w:val="Hyperlink"/>
            <w:noProof/>
          </w:rPr>
          <w:t>3.5</w:t>
        </w:r>
        <w:r w:rsidR="00AB4CB7">
          <w:rPr>
            <w:rFonts w:asciiTheme="minorHAnsi" w:eastAsiaTheme="minorEastAsia" w:hAnsiTheme="minorHAnsi" w:cstheme="minorBidi"/>
            <w:noProof/>
            <w:lang w:eastAsia="en-AU"/>
          </w:rPr>
          <w:tab/>
        </w:r>
        <w:r w:rsidR="00AB4CB7" w:rsidRPr="0029408B">
          <w:rPr>
            <w:rStyle w:val="Hyperlink"/>
            <w:noProof/>
          </w:rPr>
          <w:t>Training</w:t>
        </w:r>
        <w:r w:rsidR="00AB4CB7">
          <w:rPr>
            <w:noProof/>
            <w:webHidden/>
          </w:rPr>
          <w:tab/>
        </w:r>
        <w:r w:rsidR="00AB4CB7">
          <w:rPr>
            <w:noProof/>
            <w:webHidden/>
          </w:rPr>
          <w:fldChar w:fldCharType="begin"/>
        </w:r>
        <w:r w:rsidR="00AB4CB7">
          <w:rPr>
            <w:noProof/>
            <w:webHidden/>
          </w:rPr>
          <w:instrText xml:space="preserve"> PAGEREF _Toc378165874 \h </w:instrText>
        </w:r>
        <w:r w:rsidR="00AB4CB7">
          <w:rPr>
            <w:noProof/>
            <w:webHidden/>
          </w:rPr>
        </w:r>
        <w:r w:rsidR="00AB4CB7">
          <w:rPr>
            <w:noProof/>
            <w:webHidden/>
          </w:rPr>
          <w:fldChar w:fldCharType="separate"/>
        </w:r>
        <w:r w:rsidR="00A504F3">
          <w:rPr>
            <w:noProof/>
            <w:webHidden/>
          </w:rPr>
          <w:t>12</w:t>
        </w:r>
        <w:r w:rsidR="00AB4CB7">
          <w:rPr>
            <w:noProof/>
            <w:webHidden/>
          </w:rPr>
          <w:fldChar w:fldCharType="end"/>
        </w:r>
      </w:hyperlink>
    </w:p>
    <w:p w14:paraId="7D81D61A" w14:textId="45491C8E" w:rsidR="00AB4CB7" w:rsidRDefault="00696AAF" w:rsidP="00AA06E6">
      <w:pPr>
        <w:pStyle w:val="TOC2"/>
        <w:rPr>
          <w:rFonts w:asciiTheme="minorHAnsi" w:eastAsiaTheme="minorEastAsia" w:hAnsiTheme="minorHAnsi" w:cstheme="minorBidi"/>
          <w:noProof/>
          <w:lang w:eastAsia="en-AU"/>
        </w:rPr>
      </w:pPr>
      <w:hyperlink w:anchor="_Toc378165875" w:history="1">
        <w:r w:rsidR="00AB4CB7" w:rsidRPr="0029408B">
          <w:rPr>
            <w:rStyle w:val="Hyperlink"/>
            <w:noProof/>
          </w:rPr>
          <w:t>3.6</w:t>
        </w:r>
        <w:r w:rsidR="00AB4CB7">
          <w:rPr>
            <w:rFonts w:asciiTheme="minorHAnsi" w:eastAsiaTheme="minorEastAsia" w:hAnsiTheme="minorHAnsi" w:cstheme="minorBidi"/>
            <w:noProof/>
            <w:lang w:eastAsia="en-AU"/>
          </w:rPr>
          <w:tab/>
        </w:r>
        <w:r w:rsidR="00AB4CB7" w:rsidRPr="0029408B">
          <w:rPr>
            <w:rStyle w:val="Hyperlink"/>
            <w:noProof/>
          </w:rPr>
          <w:t>Equipment Safety Requirements</w:t>
        </w:r>
        <w:r w:rsidR="00AB4CB7">
          <w:rPr>
            <w:noProof/>
            <w:webHidden/>
          </w:rPr>
          <w:tab/>
        </w:r>
        <w:r w:rsidR="00AB4CB7">
          <w:rPr>
            <w:noProof/>
            <w:webHidden/>
          </w:rPr>
          <w:fldChar w:fldCharType="begin"/>
        </w:r>
        <w:r w:rsidR="00AB4CB7">
          <w:rPr>
            <w:noProof/>
            <w:webHidden/>
          </w:rPr>
          <w:instrText xml:space="preserve"> PAGEREF _Toc378165875 \h </w:instrText>
        </w:r>
        <w:r w:rsidR="00AB4CB7">
          <w:rPr>
            <w:noProof/>
            <w:webHidden/>
          </w:rPr>
        </w:r>
        <w:r w:rsidR="00AB4CB7">
          <w:rPr>
            <w:noProof/>
            <w:webHidden/>
          </w:rPr>
          <w:fldChar w:fldCharType="separate"/>
        </w:r>
        <w:r w:rsidR="00A504F3">
          <w:rPr>
            <w:noProof/>
            <w:webHidden/>
          </w:rPr>
          <w:t>12</w:t>
        </w:r>
        <w:r w:rsidR="00AB4CB7">
          <w:rPr>
            <w:noProof/>
            <w:webHidden/>
          </w:rPr>
          <w:fldChar w:fldCharType="end"/>
        </w:r>
      </w:hyperlink>
    </w:p>
    <w:p w14:paraId="78FF8EF7" w14:textId="4A1D700C" w:rsidR="00AB4CB7" w:rsidRDefault="00696AAF" w:rsidP="00AA06E6">
      <w:pPr>
        <w:pStyle w:val="TOC2"/>
        <w:rPr>
          <w:rFonts w:asciiTheme="minorHAnsi" w:eastAsiaTheme="minorEastAsia" w:hAnsiTheme="minorHAnsi" w:cstheme="minorBidi"/>
          <w:noProof/>
          <w:lang w:eastAsia="en-AU"/>
        </w:rPr>
      </w:pPr>
      <w:hyperlink w:anchor="_Toc378165876" w:history="1">
        <w:r w:rsidR="00AB4CB7" w:rsidRPr="0029408B">
          <w:rPr>
            <w:rStyle w:val="Hyperlink"/>
            <w:noProof/>
          </w:rPr>
          <w:t>3.7</w:t>
        </w:r>
        <w:r w:rsidR="00AB4CB7">
          <w:rPr>
            <w:rFonts w:asciiTheme="minorHAnsi" w:eastAsiaTheme="minorEastAsia" w:hAnsiTheme="minorHAnsi" w:cstheme="minorBidi"/>
            <w:noProof/>
            <w:lang w:eastAsia="en-AU"/>
          </w:rPr>
          <w:tab/>
        </w:r>
        <w:r w:rsidR="00AB4CB7" w:rsidRPr="0029408B">
          <w:rPr>
            <w:rStyle w:val="Hyperlink"/>
            <w:noProof/>
          </w:rPr>
          <w:t>Repair and servicing of radiation sources</w:t>
        </w:r>
        <w:r w:rsidR="00AB4CB7">
          <w:rPr>
            <w:noProof/>
            <w:webHidden/>
          </w:rPr>
          <w:tab/>
        </w:r>
        <w:r w:rsidR="00AB4CB7">
          <w:rPr>
            <w:noProof/>
            <w:webHidden/>
          </w:rPr>
          <w:fldChar w:fldCharType="begin"/>
        </w:r>
        <w:r w:rsidR="00AB4CB7">
          <w:rPr>
            <w:noProof/>
            <w:webHidden/>
          </w:rPr>
          <w:instrText xml:space="preserve"> PAGEREF _Toc378165876 \h </w:instrText>
        </w:r>
        <w:r w:rsidR="00AB4CB7">
          <w:rPr>
            <w:noProof/>
            <w:webHidden/>
          </w:rPr>
        </w:r>
        <w:r w:rsidR="00AB4CB7">
          <w:rPr>
            <w:noProof/>
            <w:webHidden/>
          </w:rPr>
          <w:fldChar w:fldCharType="separate"/>
        </w:r>
        <w:r w:rsidR="00A504F3">
          <w:rPr>
            <w:noProof/>
            <w:webHidden/>
          </w:rPr>
          <w:t>14</w:t>
        </w:r>
        <w:r w:rsidR="00AB4CB7">
          <w:rPr>
            <w:noProof/>
            <w:webHidden/>
          </w:rPr>
          <w:fldChar w:fldCharType="end"/>
        </w:r>
      </w:hyperlink>
    </w:p>
    <w:p w14:paraId="7F1C8CBE" w14:textId="1961ADFF" w:rsidR="00AB4CB7" w:rsidRDefault="00696AAF" w:rsidP="00AA06E6">
      <w:pPr>
        <w:pStyle w:val="TOC2"/>
        <w:rPr>
          <w:rFonts w:asciiTheme="minorHAnsi" w:eastAsiaTheme="minorEastAsia" w:hAnsiTheme="minorHAnsi" w:cstheme="minorBidi"/>
          <w:noProof/>
          <w:lang w:eastAsia="en-AU"/>
        </w:rPr>
      </w:pPr>
      <w:hyperlink w:anchor="_Toc378165877" w:history="1">
        <w:r w:rsidR="00AB4CB7" w:rsidRPr="0029408B">
          <w:rPr>
            <w:rStyle w:val="Hyperlink"/>
            <w:noProof/>
          </w:rPr>
          <w:t>3.8</w:t>
        </w:r>
        <w:r w:rsidR="00AB4CB7">
          <w:rPr>
            <w:rFonts w:asciiTheme="minorHAnsi" w:eastAsiaTheme="minorEastAsia" w:hAnsiTheme="minorHAnsi" w:cstheme="minorBidi"/>
            <w:noProof/>
            <w:lang w:eastAsia="en-AU"/>
          </w:rPr>
          <w:tab/>
        </w:r>
        <w:r w:rsidR="00AB4CB7" w:rsidRPr="0029408B">
          <w:rPr>
            <w:rStyle w:val="Hyperlink"/>
            <w:noProof/>
          </w:rPr>
          <w:t>Records management</w:t>
        </w:r>
        <w:r w:rsidR="00AB4CB7">
          <w:rPr>
            <w:noProof/>
            <w:webHidden/>
          </w:rPr>
          <w:tab/>
        </w:r>
        <w:r w:rsidR="00AB4CB7">
          <w:rPr>
            <w:noProof/>
            <w:webHidden/>
          </w:rPr>
          <w:fldChar w:fldCharType="begin"/>
        </w:r>
        <w:r w:rsidR="00AB4CB7">
          <w:rPr>
            <w:noProof/>
            <w:webHidden/>
          </w:rPr>
          <w:instrText xml:space="preserve"> PAGEREF _Toc378165877 \h </w:instrText>
        </w:r>
        <w:r w:rsidR="00AB4CB7">
          <w:rPr>
            <w:noProof/>
            <w:webHidden/>
          </w:rPr>
        </w:r>
        <w:r w:rsidR="00AB4CB7">
          <w:rPr>
            <w:noProof/>
            <w:webHidden/>
          </w:rPr>
          <w:fldChar w:fldCharType="separate"/>
        </w:r>
        <w:r w:rsidR="00A504F3">
          <w:rPr>
            <w:noProof/>
            <w:webHidden/>
          </w:rPr>
          <w:t>14</w:t>
        </w:r>
        <w:r w:rsidR="00AB4CB7">
          <w:rPr>
            <w:noProof/>
            <w:webHidden/>
          </w:rPr>
          <w:fldChar w:fldCharType="end"/>
        </w:r>
      </w:hyperlink>
    </w:p>
    <w:p w14:paraId="05504E56" w14:textId="27BECC55" w:rsidR="00AB4CB7" w:rsidRDefault="00696AAF" w:rsidP="00AA06E6">
      <w:pPr>
        <w:pStyle w:val="TOC2"/>
        <w:rPr>
          <w:rFonts w:asciiTheme="minorHAnsi" w:eastAsiaTheme="minorEastAsia" w:hAnsiTheme="minorHAnsi" w:cstheme="minorBidi"/>
          <w:noProof/>
          <w:lang w:eastAsia="en-AU"/>
        </w:rPr>
      </w:pPr>
      <w:hyperlink w:anchor="_Toc378165878" w:history="1">
        <w:r w:rsidR="00AB4CB7" w:rsidRPr="0029408B">
          <w:rPr>
            <w:rStyle w:val="Hyperlink"/>
            <w:noProof/>
          </w:rPr>
          <w:t>3.9</w:t>
        </w:r>
        <w:r w:rsidR="00AB4CB7">
          <w:rPr>
            <w:rFonts w:asciiTheme="minorHAnsi" w:eastAsiaTheme="minorEastAsia" w:hAnsiTheme="minorHAnsi" w:cstheme="minorBidi"/>
            <w:noProof/>
            <w:lang w:eastAsia="en-AU"/>
          </w:rPr>
          <w:tab/>
        </w:r>
        <w:r w:rsidR="00AB4CB7" w:rsidRPr="0029408B">
          <w:rPr>
            <w:rStyle w:val="Hyperlink"/>
            <w:noProof/>
          </w:rPr>
          <w:t>Transport</w:t>
        </w:r>
        <w:r w:rsidR="00AB4CB7">
          <w:rPr>
            <w:noProof/>
            <w:webHidden/>
          </w:rPr>
          <w:tab/>
        </w:r>
        <w:r w:rsidR="00AB4CB7">
          <w:rPr>
            <w:noProof/>
            <w:webHidden/>
          </w:rPr>
          <w:fldChar w:fldCharType="begin"/>
        </w:r>
        <w:r w:rsidR="00AB4CB7">
          <w:rPr>
            <w:noProof/>
            <w:webHidden/>
          </w:rPr>
          <w:instrText xml:space="preserve"> PAGEREF _Toc378165878 \h </w:instrText>
        </w:r>
        <w:r w:rsidR="00AB4CB7">
          <w:rPr>
            <w:noProof/>
            <w:webHidden/>
          </w:rPr>
        </w:r>
        <w:r w:rsidR="00AB4CB7">
          <w:rPr>
            <w:noProof/>
            <w:webHidden/>
          </w:rPr>
          <w:fldChar w:fldCharType="separate"/>
        </w:r>
        <w:r w:rsidR="00A504F3">
          <w:rPr>
            <w:noProof/>
            <w:webHidden/>
          </w:rPr>
          <w:t>16</w:t>
        </w:r>
        <w:r w:rsidR="00AB4CB7">
          <w:rPr>
            <w:noProof/>
            <w:webHidden/>
          </w:rPr>
          <w:fldChar w:fldCharType="end"/>
        </w:r>
      </w:hyperlink>
    </w:p>
    <w:p w14:paraId="74D9EFB6" w14:textId="00AFC1BC" w:rsidR="00AB4CB7" w:rsidRDefault="00696AAF" w:rsidP="00AA06E6">
      <w:pPr>
        <w:pStyle w:val="TOC2"/>
        <w:rPr>
          <w:rFonts w:asciiTheme="minorHAnsi" w:eastAsiaTheme="minorEastAsia" w:hAnsiTheme="minorHAnsi" w:cstheme="minorBidi"/>
          <w:noProof/>
          <w:lang w:eastAsia="en-AU"/>
        </w:rPr>
      </w:pPr>
      <w:hyperlink w:anchor="_Toc378165879" w:history="1">
        <w:r w:rsidR="00AB4CB7" w:rsidRPr="0029408B">
          <w:rPr>
            <w:rStyle w:val="Hyperlink"/>
            <w:noProof/>
          </w:rPr>
          <w:t>3.10</w:t>
        </w:r>
        <w:r w:rsidR="00AB4CB7">
          <w:rPr>
            <w:rFonts w:asciiTheme="minorHAnsi" w:eastAsiaTheme="minorEastAsia" w:hAnsiTheme="minorHAnsi" w:cstheme="minorBidi"/>
            <w:noProof/>
            <w:lang w:eastAsia="en-AU"/>
          </w:rPr>
          <w:tab/>
        </w:r>
        <w:r w:rsidR="00AB4CB7" w:rsidRPr="0029408B">
          <w:rPr>
            <w:rStyle w:val="Hyperlink"/>
            <w:noProof/>
          </w:rPr>
          <w:t>Storage</w:t>
        </w:r>
        <w:r w:rsidR="00AB4CB7">
          <w:rPr>
            <w:noProof/>
            <w:webHidden/>
          </w:rPr>
          <w:tab/>
        </w:r>
        <w:r w:rsidR="00AB4CB7">
          <w:rPr>
            <w:noProof/>
            <w:webHidden/>
          </w:rPr>
          <w:fldChar w:fldCharType="begin"/>
        </w:r>
        <w:r w:rsidR="00AB4CB7">
          <w:rPr>
            <w:noProof/>
            <w:webHidden/>
          </w:rPr>
          <w:instrText xml:space="preserve"> PAGEREF _Toc378165879 \h </w:instrText>
        </w:r>
        <w:r w:rsidR="00AB4CB7">
          <w:rPr>
            <w:noProof/>
            <w:webHidden/>
          </w:rPr>
        </w:r>
        <w:r w:rsidR="00AB4CB7">
          <w:rPr>
            <w:noProof/>
            <w:webHidden/>
          </w:rPr>
          <w:fldChar w:fldCharType="separate"/>
        </w:r>
        <w:r w:rsidR="00A504F3">
          <w:rPr>
            <w:noProof/>
            <w:webHidden/>
          </w:rPr>
          <w:t>17</w:t>
        </w:r>
        <w:r w:rsidR="00AB4CB7">
          <w:rPr>
            <w:noProof/>
            <w:webHidden/>
          </w:rPr>
          <w:fldChar w:fldCharType="end"/>
        </w:r>
      </w:hyperlink>
    </w:p>
    <w:p w14:paraId="67CE1B57" w14:textId="51E168E6" w:rsidR="00AB4CB7" w:rsidRDefault="00696AAF">
      <w:pPr>
        <w:pStyle w:val="TOC1"/>
        <w:tabs>
          <w:tab w:val="left" w:pos="440"/>
          <w:tab w:val="right" w:leader="dot" w:pos="9016"/>
        </w:tabs>
        <w:rPr>
          <w:rFonts w:asciiTheme="minorHAnsi" w:eastAsiaTheme="minorEastAsia" w:hAnsiTheme="minorHAnsi" w:cstheme="minorBidi"/>
          <w:noProof/>
          <w:lang w:eastAsia="en-AU"/>
        </w:rPr>
      </w:pPr>
      <w:hyperlink w:anchor="_Toc378165880" w:history="1">
        <w:r w:rsidR="00AB4CB7" w:rsidRPr="0029408B">
          <w:rPr>
            <w:rStyle w:val="Hyperlink"/>
            <w:noProof/>
          </w:rPr>
          <w:t>4</w:t>
        </w:r>
        <w:r w:rsidR="00AB4CB7">
          <w:rPr>
            <w:rFonts w:asciiTheme="minorHAnsi" w:eastAsiaTheme="minorEastAsia" w:hAnsiTheme="minorHAnsi" w:cstheme="minorBidi"/>
            <w:noProof/>
            <w:lang w:eastAsia="en-AU"/>
          </w:rPr>
          <w:tab/>
        </w:r>
        <w:r w:rsidR="00AB4CB7" w:rsidRPr="0029408B">
          <w:rPr>
            <w:rStyle w:val="Hyperlink"/>
            <w:noProof/>
          </w:rPr>
          <w:t>Emergencies and incidents</w:t>
        </w:r>
        <w:r w:rsidR="00AB4CB7">
          <w:rPr>
            <w:noProof/>
            <w:webHidden/>
          </w:rPr>
          <w:tab/>
        </w:r>
        <w:r w:rsidR="00AB4CB7">
          <w:rPr>
            <w:noProof/>
            <w:webHidden/>
          </w:rPr>
          <w:fldChar w:fldCharType="begin"/>
        </w:r>
        <w:r w:rsidR="00AB4CB7">
          <w:rPr>
            <w:noProof/>
            <w:webHidden/>
          </w:rPr>
          <w:instrText xml:space="preserve"> PAGEREF _Toc378165880 \h </w:instrText>
        </w:r>
        <w:r w:rsidR="00AB4CB7">
          <w:rPr>
            <w:noProof/>
            <w:webHidden/>
          </w:rPr>
        </w:r>
        <w:r w:rsidR="00AB4CB7">
          <w:rPr>
            <w:noProof/>
            <w:webHidden/>
          </w:rPr>
          <w:fldChar w:fldCharType="separate"/>
        </w:r>
        <w:r w:rsidR="00A504F3">
          <w:rPr>
            <w:noProof/>
            <w:webHidden/>
          </w:rPr>
          <w:t>17</w:t>
        </w:r>
        <w:r w:rsidR="00AB4CB7">
          <w:rPr>
            <w:noProof/>
            <w:webHidden/>
          </w:rPr>
          <w:fldChar w:fldCharType="end"/>
        </w:r>
      </w:hyperlink>
    </w:p>
    <w:p w14:paraId="68FBCD1E" w14:textId="4EB8B67B" w:rsidR="00AB4CB7" w:rsidRDefault="00696AAF" w:rsidP="00AA06E6">
      <w:pPr>
        <w:pStyle w:val="TOC2"/>
        <w:rPr>
          <w:rFonts w:asciiTheme="minorHAnsi" w:eastAsiaTheme="minorEastAsia" w:hAnsiTheme="minorHAnsi" w:cstheme="minorBidi"/>
          <w:noProof/>
          <w:lang w:eastAsia="en-AU"/>
        </w:rPr>
      </w:pPr>
      <w:hyperlink w:anchor="_Toc378165881" w:history="1">
        <w:r w:rsidR="00AB4CB7" w:rsidRPr="0029408B">
          <w:rPr>
            <w:rStyle w:val="Hyperlink"/>
            <w:noProof/>
          </w:rPr>
          <w:t>4.2</w:t>
        </w:r>
        <w:r w:rsidR="00AB4CB7">
          <w:rPr>
            <w:rFonts w:asciiTheme="minorHAnsi" w:eastAsiaTheme="minorEastAsia" w:hAnsiTheme="minorHAnsi" w:cstheme="minorBidi"/>
            <w:noProof/>
            <w:lang w:eastAsia="en-AU"/>
          </w:rPr>
          <w:tab/>
        </w:r>
        <w:r w:rsidR="00AB4CB7" w:rsidRPr="0029408B">
          <w:rPr>
            <w:rStyle w:val="Hyperlink"/>
            <w:noProof/>
          </w:rPr>
          <w:t>Radiation incidents</w:t>
        </w:r>
        <w:r w:rsidR="00AB4CB7">
          <w:rPr>
            <w:noProof/>
            <w:webHidden/>
          </w:rPr>
          <w:tab/>
        </w:r>
        <w:r w:rsidR="00AB4CB7">
          <w:rPr>
            <w:noProof/>
            <w:webHidden/>
          </w:rPr>
          <w:fldChar w:fldCharType="begin"/>
        </w:r>
        <w:r w:rsidR="00AB4CB7">
          <w:rPr>
            <w:noProof/>
            <w:webHidden/>
          </w:rPr>
          <w:instrText xml:space="preserve"> PAGEREF _Toc378165881 \h </w:instrText>
        </w:r>
        <w:r w:rsidR="00AB4CB7">
          <w:rPr>
            <w:noProof/>
            <w:webHidden/>
          </w:rPr>
        </w:r>
        <w:r w:rsidR="00AB4CB7">
          <w:rPr>
            <w:noProof/>
            <w:webHidden/>
          </w:rPr>
          <w:fldChar w:fldCharType="separate"/>
        </w:r>
        <w:r w:rsidR="00A504F3">
          <w:rPr>
            <w:noProof/>
            <w:webHidden/>
          </w:rPr>
          <w:t>19</w:t>
        </w:r>
        <w:r w:rsidR="00AB4CB7">
          <w:rPr>
            <w:noProof/>
            <w:webHidden/>
          </w:rPr>
          <w:fldChar w:fldCharType="end"/>
        </w:r>
      </w:hyperlink>
    </w:p>
    <w:p w14:paraId="1EF8E30C" w14:textId="1353602E" w:rsidR="00AB4CB7" w:rsidRDefault="00696AAF" w:rsidP="00AA06E6">
      <w:pPr>
        <w:pStyle w:val="TOC2"/>
        <w:rPr>
          <w:rFonts w:asciiTheme="minorHAnsi" w:eastAsiaTheme="minorEastAsia" w:hAnsiTheme="minorHAnsi" w:cstheme="minorBidi"/>
          <w:noProof/>
          <w:lang w:eastAsia="en-AU"/>
        </w:rPr>
      </w:pPr>
      <w:hyperlink w:anchor="_Toc378165882" w:history="1">
        <w:r w:rsidR="00AB4CB7" w:rsidRPr="0029408B">
          <w:rPr>
            <w:rStyle w:val="Hyperlink"/>
            <w:noProof/>
          </w:rPr>
          <w:t>4.3</w:t>
        </w:r>
        <w:r w:rsidR="00AB4CB7">
          <w:rPr>
            <w:rFonts w:asciiTheme="minorHAnsi" w:eastAsiaTheme="minorEastAsia" w:hAnsiTheme="minorHAnsi" w:cstheme="minorBidi"/>
            <w:noProof/>
            <w:lang w:eastAsia="en-AU"/>
          </w:rPr>
          <w:tab/>
        </w:r>
        <w:r w:rsidR="00AB4CB7" w:rsidRPr="0029408B">
          <w:rPr>
            <w:rStyle w:val="Hyperlink"/>
            <w:noProof/>
          </w:rPr>
          <w:t>Doses exceeding constraints</w:t>
        </w:r>
        <w:r w:rsidR="00AB4CB7">
          <w:rPr>
            <w:noProof/>
            <w:webHidden/>
          </w:rPr>
          <w:tab/>
        </w:r>
        <w:r w:rsidR="00AB4CB7">
          <w:rPr>
            <w:noProof/>
            <w:webHidden/>
          </w:rPr>
          <w:fldChar w:fldCharType="begin"/>
        </w:r>
        <w:r w:rsidR="00AB4CB7">
          <w:rPr>
            <w:noProof/>
            <w:webHidden/>
          </w:rPr>
          <w:instrText xml:space="preserve"> PAGEREF _Toc378165882 \h </w:instrText>
        </w:r>
        <w:r w:rsidR="00AB4CB7">
          <w:rPr>
            <w:noProof/>
            <w:webHidden/>
          </w:rPr>
        </w:r>
        <w:r w:rsidR="00AB4CB7">
          <w:rPr>
            <w:noProof/>
            <w:webHidden/>
          </w:rPr>
          <w:fldChar w:fldCharType="separate"/>
        </w:r>
        <w:r w:rsidR="00A504F3">
          <w:rPr>
            <w:noProof/>
            <w:webHidden/>
          </w:rPr>
          <w:t>20</w:t>
        </w:r>
        <w:r w:rsidR="00AB4CB7">
          <w:rPr>
            <w:noProof/>
            <w:webHidden/>
          </w:rPr>
          <w:fldChar w:fldCharType="end"/>
        </w:r>
      </w:hyperlink>
    </w:p>
    <w:p w14:paraId="4D2B1375" w14:textId="356BCBDA" w:rsidR="00AB4CB7" w:rsidRDefault="00696AAF" w:rsidP="00AA06E6">
      <w:pPr>
        <w:pStyle w:val="TOC2"/>
        <w:rPr>
          <w:rFonts w:asciiTheme="minorHAnsi" w:eastAsiaTheme="minorEastAsia" w:hAnsiTheme="minorHAnsi" w:cstheme="minorBidi"/>
          <w:noProof/>
          <w:lang w:eastAsia="en-AU"/>
        </w:rPr>
      </w:pPr>
      <w:hyperlink w:anchor="_Toc378165883" w:history="1">
        <w:r w:rsidR="00AB4CB7" w:rsidRPr="0029408B">
          <w:rPr>
            <w:rStyle w:val="Hyperlink"/>
            <w:noProof/>
          </w:rPr>
          <w:t>4.4</w:t>
        </w:r>
        <w:r w:rsidR="00AB4CB7">
          <w:rPr>
            <w:rFonts w:asciiTheme="minorHAnsi" w:eastAsiaTheme="minorEastAsia" w:hAnsiTheme="minorHAnsi" w:cstheme="minorBidi"/>
            <w:noProof/>
            <w:lang w:eastAsia="en-AU"/>
          </w:rPr>
          <w:tab/>
        </w:r>
        <w:r w:rsidR="00AB4CB7" w:rsidRPr="0029408B">
          <w:rPr>
            <w:rStyle w:val="Hyperlink"/>
            <w:noProof/>
          </w:rPr>
          <w:t>Damaged Sources</w:t>
        </w:r>
        <w:r w:rsidR="00AB4CB7">
          <w:rPr>
            <w:noProof/>
            <w:webHidden/>
          </w:rPr>
          <w:tab/>
        </w:r>
        <w:r w:rsidR="00AB4CB7">
          <w:rPr>
            <w:noProof/>
            <w:webHidden/>
          </w:rPr>
          <w:fldChar w:fldCharType="begin"/>
        </w:r>
        <w:r w:rsidR="00AB4CB7">
          <w:rPr>
            <w:noProof/>
            <w:webHidden/>
          </w:rPr>
          <w:instrText xml:space="preserve"> PAGEREF _Toc378165883 \h </w:instrText>
        </w:r>
        <w:r w:rsidR="00AB4CB7">
          <w:rPr>
            <w:noProof/>
            <w:webHidden/>
          </w:rPr>
        </w:r>
        <w:r w:rsidR="00AB4CB7">
          <w:rPr>
            <w:noProof/>
            <w:webHidden/>
          </w:rPr>
          <w:fldChar w:fldCharType="separate"/>
        </w:r>
        <w:r w:rsidR="00A504F3">
          <w:rPr>
            <w:noProof/>
            <w:webHidden/>
          </w:rPr>
          <w:t>20</w:t>
        </w:r>
        <w:r w:rsidR="00AB4CB7">
          <w:rPr>
            <w:noProof/>
            <w:webHidden/>
          </w:rPr>
          <w:fldChar w:fldCharType="end"/>
        </w:r>
      </w:hyperlink>
    </w:p>
    <w:p w14:paraId="08965004" w14:textId="33E317EE" w:rsidR="00AB4CB7" w:rsidRDefault="00696AAF" w:rsidP="00AA06E6">
      <w:pPr>
        <w:pStyle w:val="TOC2"/>
        <w:rPr>
          <w:rFonts w:asciiTheme="minorHAnsi" w:eastAsiaTheme="minorEastAsia" w:hAnsiTheme="minorHAnsi" w:cstheme="minorBidi"/>
          <w:noProof/>
          <w:lang w:eastAsia="en-AU"/>
        </w:rPr>
      </w:pPr>
      <w:hyperlink w:anchor="_Toc378165884" w:history="1">
        <w:r w:rsidR="00AB4CB7" w:rsidRPr="0029408B">
          <w:rPr>
            <w:rStyle w:val="Hyperlink"/>
            <w:noProof/>
          </w:rPr>
          <w:t>4.5</w:t>
        </w:r>
        <w:r w:rsidR="00AB4CB7">
          <w:rPr>
            <w:rFonts w:asciiTheme="minorHAnsi" w:eastAsiaTheme="minorEastAsia" w:hAnsiTheme="minorHAnsi" w:cstheme="minorBidi"/>
            <w:noProof/>
            <w:lang w:eastAsia="en-AU"/>
          </w:rPr>
          <w:tab/>
        </w:r>
        <w:r w:rsidR="00AB4CB7" w:rsidRPr="0029408B">
          <w:rPr>
            <w:rStyle w:val="Hyperlink"/>
            <w:noProof/>
          </w:rPr>
          <w:t>Acquisition, disposal, and servicing of radiation sources</w:t>
        </w:r>
        <w:r w:rsidR="00AB4CB7">
          <w:rPr>
            <w:noProof/>
            <w:webHidden/>
          </w:rPr>
          <w:tab/>
        </w:r>
        <w:r w:rsidR="00AB4CB7">
          <w:rPr>
            <w:noProof/>
            <w:webHidden/>
          </w:rPr>
          <w:fldChar w:fldCharType="begin"/>
        </w:r>
        <w:r w:rsidR="00AB4CB7">
          <w:rPr>
            <w:noProof/>
            <w:webHidden/>
          </w:rPr>
          <w:instrText xml:space="preserve"> PAGEREF _Toc378165884 \h </w:instrText>
        </w:r>
        <w:r w:rsidR="00AB4CB7">
          <w:rPr>
            <w:noProof/>
            <w:webHidden/>
          </w:rPr>
        </w:r>
        <w:r w:rsidR="00AB4CB7">
          <w:rPr>
            <w:noProof/>
            <w:webHidden/>
          </w:rPr>
          <w:fldChar w:fldCharType="separate"/>
        </w:r>
        <w:r w:rsidR="00A504F3">
          <w:rPr>
            <w:noProof/>
            <w:webHidden/>
          </w:rPr>
          <w:t>20</w:t>
        </w:r>
        <w:r w:rsidR="00AB4CB7">
          <w:rPr>
            <w:noProof/>
            <w:webHidden/>
          </w:rPr>
          <w:fldChar w:fldCharType="end"/>
        </w:r>
      </w:hyperlink>
    </w:p>
    <w:p w14:paraId="09885B22" w14:textId="3B3F99AD" w:rsidR="00AB4CB7" w:rsidRDefault="00696AAF">
      <w:pPr>
        <w:pStyle w:val="TOC1"/>
        <w:tabs>
          <w:tab w:val="left" w:pos="440"/>
          <w:tab w:val="right" w:leader="dot" w:pos="9016"/>
        </w:tabs>
        <w:rPr>
          <w:rFonts w:asciiTheme="minorHAnsi" w:eastAsiaTheme="minorEastAsia" w:hAnsiTheme="minorHAnsi" w:cstheme="minorBidi"/>
          <w:noProof/>
          <w:lang w:eastAsia="en-AU"/>
        </w:rPr>
      </w:pPr>
      <w:hyperlink w:anchor="_Toc378165885" w:history="1">
        <w:r w:rsidR="00AB4CB7" w:rsidRPr="0029408B">
          <w:rPr>
            <w:rStyle w:val="Hyperlink"/>
            <w:noProof/>
          </w:rPr>
          <w:t>5</w:t>
        </w:r>
        <w:r w:rsidR="00AB4CB7">
          <w:rPr>
            <w:rFonts w:asciiTheme="minorHAnsi" w:eastAsiaTheme="minorEastAsia" w:hAnsiTheme="minorHAnsi" w:cstheme="minorBidi"/>
            <w:noProof/>
            <w:lang w:eastAsia="en-AU"/>
          </w:rPr>
          <w:tab/>
        </w:r>
        <w:r w:rsidR="00AB4CB7" w:rsidRPr="0029408B">
          <w:rPr>
            <w:rStyle w:val="Hyperlink"/>
            <w:noProof/>
          </w:rPr>
          <w:t>Definitions and related documents</w:t>
        </w:r>
        <w:r w:rsidR="00AB4CB7">
          <w:rPr>
            <w:noProof/>
            <w:webHidden/>
          </w:rPr>
          <w:tab/>
        </w:r>
        <w:r w:rsidR="00AB4CB7">
          <w:rPr>
            <w:noProof/>
            <w:webHidden/>
          </w:rPr>
          <w:fldChar w:fldCharType="begin"/>
        </w:r>
        <w:r w:rsidR="00AB4CB7">
          <w:rPr>
            <w:noProof/>
            <w:webHidden/>
          </w:rPr>
          <w:instrText xml:space="preserve"> PAGEREF _Toc378165885 \h </w:instrText>
        </w:r>
        <w:r w:rsidR="00AB4CB7">
          <w:rPr>
            <w:noProof/>
            <w:webHidden/>
          </w:rPr>
        </w:r>
        <w:r w:rsidR="00AB4CB7">
          <w:rPr>
            <w:noProof/>
            <w:webHidden/>
          </w:rPr>
          <w:fldChar w:fldCharType="separate"/>
        </w:r>
        <w:r w:rsidR="00A504F3">
          <w:rPr>
            <w:noProof/>
            <w:webHidden/>
          </w:rPr>
          <w:t>21</w:t>
        </w:r>
        <w:r w:rsidR="00AB4CB7">
          <w:rPr>
            <w:noProof/>
            <w:webHidden/>
          </w:rPr>
          <w:fldChar w:fldCharType="end"/>
        </w:r>
      </w:hyperlink>
    </w:p>
    <w:p w14:paraId="4F1CEB3C" w14:textId="564C45BA" w:rsidR="00AB4CB7" w:rsidRDefault="00696AAF" w:rsidP="00AA06E6">
      <w:pPr>
        <w:pStyle w:val="TOC2"/>
        <w:rPr>
          <w:rFonts w:asciiTheme="minorHAnsi" w:eastAsiaTheme="minorEastAsia" w:hAnsiTheme="minorHAnsi" w:cstheme="minorBidi"/>
          <w:noProof/>
          <w:lang w:eastAsia="en-AU"/>
        </w:rPr>
      </w:pPr>
      <w:hyperlink w:anchor="_Toc378165886" w:history="1">
        <w:r w:rsidR="00AB4CB7" w:rsidRPr="0029408B">
          <w:rPr>
            <w:rStyle w:val="Hyperlink"/>
            <w:noProof/>
          </w:rPr>
          <w:t>5.1</w:t>
        </w:r>
        <w:r w:rsidR="00AB4CB7">
          <w:rPr>
            <w:rFonts w:asciiTheme="minorHAnsi" w:eastAsiaTheme="minorEastAsia" w:hAnsiTheme="minorHAnsi" w:cstheme="minorBidi"/>
            <w:noProof/>
            <w:lang w:eastAsia="en-AU"/>
          </w:rPr>
          <w:tab/>
        </w:r>
        <w:r w:rsidR="00AB4CB7" w:rsidRPr="0029408B">
          <w:rPr>
            <w:rStyle w:val="Hyperlink"/>
            <w:noProof/>
          </w:rPr>
          <w:t>Documents</w:t>
        </w:r>
        <w:r w:rsidR="00AB4CB7">
          <w:rPr>
            <w:noProof/>
            <w:webHidden/>
          </w:rPr>
          <w:tab/>
        </w:r>
        <w:r w:rsidR="00AB4CB7">
          <w:rPr>
            <w:noProof/>
            <w:webHidden/>
          </w:rPr>
          <w:fldChar w:fldCharType="begin"/>
        </w:r>
        <w:r w:rsidR="00AB4CB7">
          <w:rPr>
            <w:noProof/>
            <w:webHidden/>
          </w:rPr>
          <w:instrText xml:space="preserve"> PAGEREF _Toc378165886 \h </w:instrText>
        </w:r>
        <w:r w:rsidR="00AB4CB7">
          <w:rPr>
            <w:noProof/>
            <w:webHidden/>
          </w:rPr>
        </w:r>
        <w:r w:rsidR="00AB4CB7">
          <w:rPr>
            <w:noProof/>
            <w:webHidden/>
          </w:rPr>
          <w:fldChar w:fldCharType="separate"/>
        </w:r>
        <w:r w:rsidR="00A504F3">
          <w:rPr>
            <w:noProof/>
            <w:webHidden/>
          </w:rPr>
          <w:t>21</w:t>
        </w:r>
        <w:r w:rsidR="00AB4CB7">
          <w:rPr>
            <w:noProof/>
            <w:webHidden/>
          </w:rPr>
          <w:fldChar w:fldCharType="end"/>
        </w:r>
      </w:hyperlink>
    </w:p>
    <w:p w14:paraId="23794C5E" w14:textId="0F259BD9" w:rsidR="00AB4CB7" w:rsidRDefault="00696AAF" w:rsidP="00AA06E6">
      <w:pPr>
        <w:pStyle w:val="TOC2"/>
        <w:rPr>
          <w:rFonts w:asciiTheme="minorHAnsi" w:eastAsiaTheme="minorEastAsia" w:hAnsiTheme="minorHAnsi" w:cstheme="minorBidi"/>
          <w:noProof/>
          <w:lang w:eastAsia="en-AU"/>
        </w:rPr>
      </w:pPr>
      <w:hyperlink w:anchor="_Toc378165887" w:history="1">
        <w:r w:rsidR="00AB4CB7" w:rsidRPr="0029408B">
          <w:rPr>
            <w:rStyle w:val="Hyperlink"/>
            <w:noProof/>
          </w:rPr>
          <w:t>5.2</w:t>
        </w:r>
        <w:r w:rsidR="00AB4CB7">
          <w:rPr>
            <w:rFonts w:asciiTheme="minorHAnsi" w:eastAsiaTheme="minorEastAsia" w:hAnsiTheme="minorHAnsi" w:cstheme="minorBidi"/>
            <w:noProof/>
            <w:lang w:eastAsia="en-AU"/>
          </w:rPr>
          <w:tab/>
        </w:r>
        <w:r w:rsidR="00AB4CB7" w:rsidRPr="0029408B">
          <w:rPr>
            <w:rStyle w:val="Hyperlink"/>
            <w:noProof/>
          </w:rPr>
          <w:t>Dictionary</w:t>
        </w:r>
        <w:r w:rsidR="00AB4CB7">
          <w:rPr>
            <w:noProof/>
            <w:webHidden/>
          </w:rPr>
          <w:tab/>
        </w:r>
        <w:r w:rsidR="00AB4CB7">
          <w:rPr>
            <w:noProof/>
            <w:webHidden/>
          </w:rPr>
          <w:fldChar w:fldCharType="begin"/>
        </w:r>
        <w:r w:rsidR="00AB4CB7">
          <w:rPr>
            <w:noProof/>
            <w:webHidden/>
          </w:rPr>
          <w:instrText xml:space="preserve"> PAGEREF _Toc378165887 \h </w:instrText>
        </w:r>
        <w:r w:rsidR="00AB4CB7">
          <w:rPr>
            <w:noProof/>
            <w:webHidden/>
          </w:rPr>
        </w:r>
        <w:r w:rsidR="00AB4CB7">
          <w:rPr>
            <w:noProof/>
            <w:webHidden/>
          </w:rPr>
          <w:fldChar w:fldCharType="separate"/>
        </w:r>
        <w:r w:rsidR="00A504F3">
          <w:rPr>
            <w:noProof/>
            <w:webHidden/>
          </w:rPr>
          <w:t>22</w:t>
        </w:r>
        <w:r w:rsidR="00AB4CB7">
          <w:rPr>
            <w:noProof/>
            <w:webHidden/>
          </w:rPr>
          <w:fldChar w:fldCharType="end"/>
        </w:r>
      </w:hyperlink>
    </w:p>
    <w:p w14:paraId="7F737761" w14:textId="7DAC14CA" w:rsidR="00AB4CB7" w:rsidRDefault="00696AAF">
      <w:pPr>
        <w:pStyle w:val="TOC1"/>
        <w:tabs>
          <w:tab w:val="left" w:pos="1320"/>
          <w:tab w:val="right" w:leader="dot" w:pos="9016"/>
        </w:tabs>
        <w:rPr>
          <w:rFonts w:asciiTheme="minorHAnsi" w:eastAsiaTheme="minorEastAsia" w:hAnsiTheme="minorHAnsi" w:cstheme="minorBidi"/>
          <w:noProof/>
          <w:lang w:eastAsia="en-AU"/>
        </w:rPr>
      </w:pPr>
      <w:hyperlink w:anchor="_Toc378165888" w:history="1">
        <w:r w:rsidR="00AB4CB7" w:rsidRPr="0029408B">
          <w:rPr>
            <w:rStyle w:val="Hyperlink"/>
            <w:noProof/>
          </w:rPr>
          <w:t>Appendix A</w:t>
        </w:r>
        <w:r w:rsidR="00AB4CB7">
          <w:rPr>
            <w:rFonts w:asciiTheme="minorHAnsi" w:eastAsiaTheme="minorEastAsia" w:hAnsiTheme="minorHAnsi" w:cstheme="minorBidi"/>
            <w:noProof/>
            <w:lang w:eastAsia="en-AU"/>
          </w:rPr>
          <w:tab/>
        </w:r>
        <w:r w:rsidR="00AA06E6">
          <w:rPr>
            <w:rFonts w:asciiTheme="minorHAnsi" w:eastAsiaTheme="minorEastAsia" w:hAnsiTheme="minorHAnsi" w:cstheme="minorBidi"/>
            <w:noProof/>
            <w:lang w:eastAsia="en-AU"/>
          </w:rPr>
          <w:br/>
        </w:r>
        <w:r w:rsidR="00AB4CB7" w:rsidRPr="0029408B">
          <w:rPr>
            <w:rStyle w:val="Hyperlink"/>
            <w:noProof/>
          </w:rPr>
          <w:t>List of persons dealing with Radiation Sources</w:t>
        </w:r>
        <w:r w:rsidR="00AB4CB7">
          <w:rPr>
            <w:noProof/>
            <w:webHidden/>
          </w:rPr>
          <w:tab/>
        </w:r>
        <w:r w:rsidR="00AB4CB7">
          <w:rPr>
            <w:noProof/>
            <w:webHidden/>
          </w:rPr>
          <w:fldChar w:fldCharType="begin"/>
        </w:r>
        <w:r w:rsidR="00AB4CB7">
          <w:rPr>
            <w:noProof/>
            <w:webHidden/>
          </w:rPr>
          <w:instrText xml:space="preserve"> PAGEREF _Toc378165888 \h </w:instrText>
        </w:r>
        <w:r w:rsidR="00AB4CB7">
          <w:rPr>
            <w:noProof/>
            <w:webHidden/>
          </w:rPr>
        </w:r>
        <w:r w:rsidR="00AB4CB7">
          <w:rPr>
            <w:noProof/>
            <w:webHidden/>
          </w:rPr>
          <w:fldChar w:fldCharType="separate"/>
        </w:r>
        <w:r w:rsidR="00A504F3">
          <w:rPr>
            <w:noProof/>
            <w:webHidden/>
          </w:rPr>
          <w:t>24</w:t>
        </w:r>
        <w:r w:rsidR="00AB4CB7">
          <w:rPr>
            <w:noProof/>
            <w:webHidden/>
          </w:rPr>
          <w:fldChar w:fldCharType="end"/>
        </w:r>
      </w:hyperlink>
    </w:p>
    <w:p w14:paraId="0BB7BE26" w14:textId="09F32611" w:rsidR="00AB4CB7" w:rsidRDefault="00696AAF">
      <w:pPr>
        <w:pStyle w:val="TOC1"/>
        <w:tabs>
          <w:tab w:val="left" w:pos="1320"/>
          <w:tab w:val="right" w:leader="dot" w:pos="9016"/>
        </w:tabs>
        <w:rPr>
          <w:rFonts w:asciiTheme="minorHAnsi" w:eastAsiaTheme="minorEastAsia" w:hAnsiTheme="minorHAnsi" w:cstheme="minorBidi"/>
          <w:noProof/>
          <w:lang w:eastAsia="en-AU"/>
        </w:rPr>
      </w:pPr>
      <w:hyperlink w:anchor="_Toc378165889" w:history="1">
        <w:r w:rsidR="00AB4CB7" w:rsidRPr="0029408B">
          <w:rPr>
            <w:rStyle w:val="Hyperlink"/>
            <w:noProof/>
          </w:rPr>
          <w:t>Appendix B</w:t>
        </w:r>
        <w:r w:rsidR="00AB4CB7">
          <w:rPr>
            <w:rFonts w:asciiTheme="minorHAnsi" w:eastAsiaTheme="minorEastAsia" w:hAnsiTheme="minorHAnsi" w:cstheme="minorBidi"/>
            <w:noProof/>
            <w:lang w:eastAsia="en-AU"/>
          </w:rPr>
          <w:tab/>
        </w:r>
        <w:r w:rsidR="00AA06E6">
          <w:rPr>
            <w:rFonts w:asciiTheme="minorHAnsi" w:eastAsiaTheme="minorEastAsia" w:hAnsiTheme="minorHAnsi" w:cstheme="minorBidi"/>
            <w:noProof/>
            <w:lang w:eastAsia="en-AU"/>
          </w:rPr>
          <w:br/>
        </w:r>
        <w:r w:rsidR="00AB4CB7" w:rsidRPr="0029408B">
          <w:rPr>
            <w:rStyle w:val="Hyperlink"/>
            <w:noProof/>
          </w:rPr>
          <w:t>List of Radiation Sources</w:t>
        </w:r>
        <w:r w:rsidR="00AB4CB7">
          <w:rPr>
            <w:noProof/>
            <w:webHidden/>
          </w:rPr>
          <w:tab/>
        </w:r>
        <w:r w:rsidR="00AB4CB7">
          <w:rPr>
            <w:noProof/>
            <w:webHidden/>
          </w:rPr>
          <w:fldChar w:fldCharType="begin"/>
        </w:r>
        <w:r w:rsidR="00AB4CB7">
          <w:rPr>
            <w:noProof/>
            <w:webHidden/>
          </w:rPr>
          <w:instrText xml:space="preserve"> PAGEREF _Toc378165889 \h </w:instrText>
        </w:r>
        <w:r w:rsidR="00AB4CB7">
          <w:rPr>
            <w:noProof/>
            <w:webHidden/>
          </w:rPr>
        </w:r>
        <w:r w:rsidR="00AB4CB7">
          <w:rPr>
            <w:noProof/>
            <w:webHidden/>
          </w:rPr>
          <w:fldChar w:fldCharType="separate"/>
        </w:r>
        <w:r w:rsidR="00A504F3">
          <w:rPr>
            <w:noProof/>
            <w:webHidden/>
          </w:rPr>
          <w:t>25</w:t>
        </w:r>
        <w:r w:rsidR="00AB4CB7">
          <w:rPr>
            <w:noProof/>
            <w:webHidden/>
          </w:rPr>
          <w:fldChar w:fldCharType="end"/>
        </w:r>
      </w:hyperlink>
    </w:p>
    <w:p w14:paraId="4B5C57A7" w14:textId="4EFA7F75" w:rsidR="003159DC" w:rsidRPr="00FA2761" w:rsidRDefault="00A62540" w:rsidP="00AA06E6">
      <w:pPr>
        <w:spacing w:before="0" w:after="60"/>
        <w:ind w:left="0"/>
        <w:rPr>
          <w:sz w:val="2"/>
          <w:szCs w:val="2"/>
          <w:highlight w:val="yellow"/>
        </w:rPr>
      </w:pPr>
      <w:r w:rsidRPr="00FA2761">
        <w:rPr>
          <w:highlight w:val="yellow"/>
        </w:rPr>
        <w:fldChar w:fldCharType="end"/>
      </w:r>
      <w:r w:rsidR="003159DC" w:rsidRPr="00FA2761">
        <w:rPr>
          <w:highlight w:val="yellow"/>
        </w:rPr>
        <w:br w:type="page"/>
      </w:r>
    </w:p>
    <w:p w14:paraId="309B72AB" w14:textId="77777777" w:rsidR="003159DC" w:rsidRPr="00AA06E6" w:rsidRDefault="003159DC" w:rsidP="00AA06E6">
      <w:pPr>
        <w:pStyle w:val="Heading2"/>
      </w:pPr>
      <w:bookmarkStart w:id="2" w:name="_Toc378165861"/>
      <w:r w:rsidRPr="00AA06E6">
        <w:lastRenderedPageBreak/>
        <w:t>Scope</w:t>
      </w:r>
      <w:bookmarkEnd w:id="2"/>
    </w:p>
    <w:p w14:paraId="568ACB28" w14:textId="5B150377" w:rsidR="003159DC" w:rsidRDefault="003159DC" w:rsidP="00D74B81">
      <w:r w:rsidRPr="00D74B81">
        <w:t xml:space="preserve">The purpose of this plan is to ensure that </w:t>
      </w:r>
      <w:r w:rsidR="00813321" w:rsidRPr="00D74B81">
        <w:t xml:space="preserve">the </w:t>
      </w:r>
      <w:r w:rsidR="00D74B81" w:rsidRPr="00D74B81">
        <w:t xml:space="preserve">use of surface, or near-surface, portable density/moisture gauges </w:t>
      </w:r>
      <w:r w:rsidR="003114FE">
        <w:t>which</w:t>
      </w:r>
      <w:r w:rsidR="00D74B81" w:rsidRPr="00D74B81">
        <w:t xml:space="preserve"> incorporate one or more radioactive sources</w:t>
      </w:r>
      <w:r w:rsidR="00813321" w:rsidRPr="00D74B81">
        <w:t xml:space="preserve"> is</w:t>
      </w:r>
      <w:r w:rsidRPr="00D74B81">
        <w:t xml:space="preserve"> conducted as safely as possible and in compliance with the </w:t>
      </w:r>
      <w:r w:rsidRPr="00D74B81">
        <w:rPr>
          <w:i/>
        </w:rPr>
        <w:t>Radiation Protection Act 2006,</w:t>
      </w:r>
      <w:r w:rsidRPr="00D74B81">
        <w:t xml:space="preserve"> </w:t>
      </w:r>
      <w:r w:rsidR="00666A67" w:rsidRPr="00D74B81">
        <w:t xml:space="preserve">the </w:t>
      </w:r>
      <w:r w:rsidRPr="00F77EA6">
        <w:rPr>
          <w:i/>
        </w:rPr>
        <w:t>Radiation Protection Regulation 2007</w:t>
      </w:r>
      <w:r w:rsidR="003114FE" w:rsidRPr="003114FE">
        <w:t xml:space="preserve">, </w:t>
      </w:r>
      <w:r w:rsidR="003114FE">
        <w:t xml:space="preserve">the </w:t>
      </w:r>
      <w:r w:rsidR="003114FE" w:rsidRPr="00876E25">
        <w:rPr>
          <w:i/>
        </w:rPr>
        <w:t>Code for Radiation Protection in Planned Exposure Situations (2016)</w:t>
      </w:r>
      <w:r w:rsidR="003114FE">
        <w:t xml:space="preserve"> (RPS C-1),</w:t>
      </w:r>
      <w:r w:rsidR="003114FE" w:rsidRPr="00F90DC0">
        <w:t xml:space="preserve"> </w:t>
      </w:r>
      <w:r w:rsidRPr="00D74B81">
        <w:t xml:space="preserve">and the </w:t>
      </w:r>
      <w:r w:rsidR="00D74B81" w:rsidRPr="00F77EA6">
        <w:rPr>
          <w:b/>
          <w:i/>
        </w:rPr>
        <w:t xml:space="preserve">Code of Practice for Portable Density/Moisture Gauges Containing Radioactive Sources </w:t>
      </w:r>
      <w:r w:rsidR="004F7A9E">
        <w:rPr>
          <w:b/>
          <w:i/>
        </w:rPr>
        <w:t>(</w:t>
      </w:r>
      <w:r w:rsidR="00D74B81" w:rsidRPr="00F77EA6">
        <w:rPr>
          <w:b/>
          <w:i/>
        </w:rPr>
        <w:t>2004</w:t>
      </w:r>
      <w:r w:rsidR="004F7A9E">
        <w:rPr>
          <w:b/>
          <w:i/>
        </w:rPr>
        <w:t>)</w:t>
      </w:r>
      <w:r w:rsidR="00D74B81" w:rsidRPr="00D74B81">
        <w:t xml:space="preserve"> </w:t>
      </w:r>
      <w:r w:rsidRPr="00D74B81">
        <w:t>(</w:t>
      </w:r>
      <w:r w:rsidR="00D74B81" w:rsidRPr="00D74B81">
        <w:t>the</w:t>
      </w:r>
      <w:r w:rsidRPr="00D74B81">
        <w:t xml:space="preserve"> Code).</w:t>
      </w:r>
    </w:p>
    <w:p w14:paraId="25A0B0D9" w14:textId="77777777" w:rsidR="00D74B81" w:rsidRPr="00D74B81" w:rsidRDefault="00D74B81" w:rsidP="00D74B81">
      <w:r>
        <w:t xml:space="preserve">Devices that have a </w:t>
      </w:r>
      <w:r w:rsidRPr="00592EEC">
        <w:rPr>
          <w:b/>
        </w:rPr>
        <w:t>separate probe</w:t>
      </w:r>
      <w:r>
        <w:t xml:space="preserve"> containing a radioactive source and separate source shielding, and which are designed to measure soil density, moisture or mineralisation in bore holes greater than a depth of 10 metres, are </w:t>
      </w:r>
      <w:r w:rsidRPr="00592EEC">
        <w:rPr>
          <w:b/>
        </w:rPr>
        <w:t>not covered</w:t>
      </w:r>
      <w:r>
        <w:t xml:space="preserve"> by this Radiation Management Plan</w:t>
      </w:r>
      <w:r w:rsidR="00592EEC">
        <w:t xml:space="preserve"> (RMP)</w:t>
      </w:r>
      <w:r>
        <w:t>.</w:t>
      </w:r>
    </w:p>
    <w:p w14:paraId="20AD3D37" w14:textId="495DD5C2" w:rsidR="00DC2C2C" w:rsidRPr="00D74B81" w:rsidRDefault="00592EEC" w:rsidP="00DC2C2C">
      <w:bookmarkStart w:id="3" w:name="_Ref368467231"/>
      <w:r>
        <w:t xml:space="preserve">This plan </w:t>
      </w:r>
      <w:r w:rsidR="00DC2C2C" w:rsidRPr="00D74B81">
        <w:t xml:space="preserve">should be </w:t>
      </w:r>
      <w:r w:rsidR="00DC2C2C" w:rsidRPr="00D74B81">
        <w:rPr>
          <w:b/>
        </w:rPr>
        <w:t>read by all employees</w:t>
      </w:r>
      <w:r w:rsidR="00DC2C2C" w:rsidRPr="00D74B81">
        <w:t xml:space="preserve"> who will deal with any radiation sources at th</w:t>
      </w:r>
      <w:r w:rsidR="003114FE">
        <w:t xml:space="preserve">is </w:t>
      </w:r>
      <w:proofErr w:type="gramStart"/>
      <w:r w:rsidR="003114FE">
        <w:t>location</w:t>
      </w:r>
      <w:r w:rsidR="00DC2C2C" w:rsidRPr="00D74B81">
        <w:t>, and</w:t>
      </w:r>
      <w:proofErr w:type="gramEnd"/>
      <w:r w:rsidR="00DC2C2C" w:rsidRPr="00D74B81">
        <w:t xml:space="preserve"> must be readily available to all staff.</w:t>
      </w:r>
    </w:p>
    <w:p w14:paraId="31122C4A" w14:textId="77777777" w:rsidR="008C3D7E" w:rsidRPr="00D74B81" w:rsidRDefault="008C3D7E" w:rsidP="00AA06E6">
      <w:pPr>
        <w:pStyle w:val="Heading2"/>
      </w:pPr>
      <w:bookmarkStart w:id="4" w:name="_Toc378165862"/>
      <w:r w:rsidRPr="00D74B81">
        <w:t>Responsibilities of employer and employees</w:t>
      </w:r>
      <w:bookmarkEnd w:id="4"/>
    </w:p>
    <w:p w14:paraId="2139ED66" w14:textId="77777777" w:rsidR="008C3D7E" w:rsidRPr="00D74B81" w:rsidRDefault="008C3D7E" w:rsidP="008C3D7E">
      <w:r w:rsidRPr="00D74B81">
        <w:rPr>
          <w:b/>
        </w:rPr>
        <w:t>Employers</w:t>
      </w:r>
      <w:r w:rsidRPr="00D74B81">
        <w:t xml:space="preserve"> have a responsibility to provide employees with a </w:t>
      </w:r>
      <w:r w:rsidRPr="00D74B81">
        <w:rPr>
          <w:b/>
        </w:rPr>
        <w:t>safe working environment</w:t>
      </w:r>
      <w:r w:rsidRPr="00D74B81">
        <w:t>. Employees are also responsible for their safety and that of their co-workers.</w:t>
      </w:r>
    </w:p>
    <w:p w14:paraId="465525B7" w14:textId="4FF00B16" w:rsidR="008C3D7E" w:rsidRPr="00D74B81" w:rsidRDefault="008C3D7E" w:rsidP="008C3D7E">
      <w:r w:rsidRPr="00D74B81">
        <w:t>Chapter</w:t>
      </w:r>
      <w:r w:rsidR="00DE5EB6">
        <w:t>s</w:t>
      </w:r>
      <w:r w:rsidRPr="00D74B81">
        <w:t xml:space="preserve"> 5 and 6 of the </w:t>
      </w:r>
      <w:r w:rsidRPr="00D74B81">
        <w:rPr>
          <w:i/>
        </w:rPr>
        <w:t>National standard for limiting occupational exposure to ionizing radiation</w:t>
      </w:r>
      <w:r w:rsidRPr="00D74B81">
        <w:t xml:space="preserve"> NOHSC:1013 – 1995</w:t>
      </w:r>
      <w:r w:rsidR="00DE5EB6">
        <w:t>, and Section 3 of the Planned Exposure Code (RPS C-1)</w:t>
      </w:r>
      <w:r w:rsidRPr="00D74B81">
        <w:t xml:space="preserve"> outline the duties that employers and employees respectively must </w:t>
      </w:r>
      <w:r w:rsidR="00B54DBE">
        <w:t>carry out</w:t>
      </w:r>
      <w:r w:rsidRPr="00D74B81">
        <w:t xml:space="preserve">. This </w:t>
      </w:r>
      <w:r w:rsidR="00EC174A">
        <w:t>includes</w:t>
      </w:r>
      <w:r w:rsidRPr="00D74B81">
        <w:t xml:space="preserve"> but is not limited to obtaining regulatory approvals and monitoring</w:t>
      </w:r>
      <w:r w:rsidR="00B54DBE">
        <w:t>,</w:t>
      </w:r>
      <w:r w:rsidRPr="00D74B81">
        <w:t xml:space="preserve"> as well as implementing and updating</w:t>
      </w:r>
      <w:r w:rsidR="00B54DBE">
        <w:t>,</w:t>
      </w:r>
      <w:r w:rsidRPr="00D74B81">
        <w:t xml:space="preserve"> work procedures to keep exposures to ionizing radiation as low as reasonably achievable, </w:t>
      </w:r>
      <w:r w:rsidR="00B54DBE" w:rsidRPr="00D74B81">
        <w:t>soci</w:t>
      </w:r>
      <w:r w:rsidR="00B54DBE">
        <w:t>et</w:t>
      </w:r>
      <w:r w:rsidR="00B54DBE" w:rsidRPr="00D74B81">
        <w:t xml:space="preserve">al </w:t>
      </w:r>
      <w:r w:rsidR="00B54DBE">
        <w:t xml:space="preserve">and </w:t>
      </w:r>
      <w:r w:rsidRPr="00D74B81">
        <w:t xml:space="preserve">economic factors being </w:t>
      </w:r>
      <w:proofErr w:type="gramStart"/>
      <w:r w:rsidRPr="00D74B81">
        <w:t>taken into account</w:t>
      </w:r>
      <w:proofErr w:type="gramEnd"/>
      <w:r w:rsidRPr="00D74B81">
        <w:t xml:space="preserve">. </w:t>
      </w:r>
    </w:p>
    <w:p w14:paraId="4B94B825" w14:textId="77777777" w:rsidR="008C3D7E" w:rsidRPr="00D74B81" w:rsidRDefault="008C3D7E" w:rsidP="008C3D7E">
      <w:r w:rsidRPr="00D74B81">
        <w:rPr>
          <w:b/>
        </w:rPr>
        <w:t>All employees</w:t>
      </w:r>
      <w:r w:rsidRPr="00D74B81">
        <w:t xml:space="preserve"> are required to understand and follow the radiation protection practices outlined in this plan.</w:t>
      </w:r>
    </w:p>
    <w:p w14:paraId="2369350A" w14:textId="77777777" w:rsidR="00500583" w:rsidRPr="00D74B81" w:rsidRDefault="00800534" w:rsidP="00AA06E6">
      <w:pPr>
        <w:pStyle w:val="Heading2"/>
      </w:pPr>
      <w:bookmarkStart w:id="5" w:name="_Toc378165863"/>
      <w:r w:rsidRPr="00D74B81">
        <w:t>Framework</w:t>
      </w:r>
      <w:r w:rsidR="00500583" w:rsidRPr="00D74B81">
        <w:t xml:space="preserve"> of Radiation Protection</w:t>
      </w:r>
      <w:bookmarkEnd w:id="5"/>
    </w:p>
    <w:p w14:paraId="1624930F" w14:textId="77777777" w:rsidR="0030055E" w:rsidRPr="00D74B81" w:rsidRDefault="00AF5B0C" w:rsidP="00AF5B0C">
      <w:r w:rsidRPr="00D74B81">
        <w:t xml:space="preserve">The </w:t>
      </w:r>
      <w:r w:rsidRPr="00D74B81">
        <w:rPr>
          <w:b/>
        </w:rPr>
        <w:t>management of risks</w:t>
      </w:r>
      <w:r w:rsidRPr="00D74B81">
        <w:t xml:space="preserve"> from ionising radiation requires actions that are based on fundamental principles of radiation protection, safety and security. </w:t>
      </w:r>
    </w:p>
    <w:p w14:paraId="142A526F" w14:textId="77777777" w:rsidR="00AF5B0C" w:rsidRPr="00D81C04" w:rsidRDefault="00AF5B0C" w:rsidP="00D74B81">
      <w:proofErr w:type="gramStart"/>
      <w:r w:rsidRPr="00D74B81">
        <w:t xml:space="preserve">A </w:t>
      </w:r>
      <w:r w:rsidR="001408C8" w:rsidRPr="00D74B81">
        <w:t>b</w:t>
      </w:r>
      <w:r w:rsidRPr="00D74B81">
        <w:t>rief summary</w:t>
      </w:r>
      <w:proofErr w:type="gramEnd"/>
      <w:r w:rsidRPr="00D74B81">
        <w:t xml:space="preserve"> of the</w:t>
      </w:r>
      <w:r w:rsidR="004927C9" w:rsidRPr="00D74B81">
        <w:t xml:space="preserve"> </w:t>
      </w:r>
      <w:r w:rsidR="004927C9" w:rsidRPr="00D81C04">
        <w:t>radiation protection</w:t>
      </w:r>
      <w:r w:rsidRPr="00D81C04">
        <w:t xml:space="preserve"> principals as they apply to </w:t>
      </w:r>
      <w:r w:rsidR="00D74B81" w:rsidRPr="00D81C04">
        <w:t xml:space="preserve">Portable Density/Moisture Gauges Containing Radioactive Sources </w:t>
      </w:r>
      <w:r w:rsidRPr="00D81C04">
        <w:t xml:space="preserve">is provided </w:t>
      </w:r>
      <w:r w:rsidR="00121359" w:rsidRPr="00D81C04">
        <w:t>in this section</w:t>
      </w:r>
      <w:r w:rsidRPr="00D81C04">
        <w:t>.</w:t>
      </w:r>
    </w:p>
    <w:p w14:paraId="36A937B4" w14:textId="77777777" w:rsidR="00682B94" w:rsidRPr="00AA06E6" w:rsidRDefault="001A67E5" w:rsidP="00AC342C">
      <w:pPr>
        <w:pStyle w:val="Heading3"/>
        <w:ind w:left="993"/>
      </w:pPr>
      <w:r w:rsidRPr="00AA06E6">
        <w:t xml:space="preserve">Categories of </w:t>
      </w:r>
      <w:r w:rsidR="00682B94" w:rsidRPr="00AA06E6">
        <w:t>Exposure</w:t>
      </w:r>
    </w:p>
    <w:p w14:paraId="14CAC3E4" w14:textId="77777777" w:rsidR="00682B94" w:rsidRPr="00D81C04" w:rsidRDefault="00682B94" w:rsidP="00682B94">
      <w:r w:rsidRPr="00D81C04">
        <w:t xml:space="preserve">There are </w:t>
      </w:r>
      <w:proofErr w:type="gramStart"/>
      <w:r w:rsidRPr="00D81C04">
        <w:t>a number of</w:t>
      </w:r>
      <w:proofErr w:type="gramEnd"/>
      <w:r w:rsidRPr="00D81C04">
        <w:t xml:space="preserve"> persons who may be exposed to radiation from sources </w:t>
      </w:r>
      <w:r w:rsidR="00592EEC">
        <w:t>covered by this plan</w:t>
      </w:r>
      <w:r w:rsidRPr="00D81C04">
        <w:t>.</w:t>
      </w:r>
      <w:r w:rsidR="00AD4598" w:rsidRPr="00D81C04">
        <w:t xml:space="preserve"> These exposures are </w:t>
      </w:r>
      <w:r w:rsidR="00AD4598" w:rsidRPr="00D81C04">
        <w:rPr>
          <w:b/>
        </w:rPr>
        <w:t>planned exposure situations</w:t>
      </w:r>
      <w:r w:rsidR="00AD4598" w:rsidRPr="00D81C04">
        <w:t xml:space="preserve"> as they involve the deliberate introduction and operation of </w:t>
      </w:r>
      <w:r w:rsidR="005960A0" w:rsidRPr="00D81C04">
        <w:t xml:space="preserve">radiation </w:t>
      </w:r>
      <w:r w:rsidR="00AD4598" w:rsidRPr="00D81C04">
        <w:t xml:space="preserve">sources. </w:t>
      </w:r>
      <w:r w:rsidR="004E448B" w:rsidRPr="00D81C04">
        <w:t>Exposure from background or natural sources are</w:t>
      </w:r>
      <w:r w:rsidR="00E86AC1" w:rsidRPr="00D81C04">
        <w:t xml:space="preserve"> not covered by this plan.</w:t>
      </w:r>
    </w:p>
    <w:p w14:paraId="41C9D0F4" w14:textId="77777777" w:rsidR="00682B94" w:rsidRPr="00D81C04" w:rsidRDefault="001A67E5" w:rsidP="00D74B81">
      <w:r w:rsidRPr="00D81C04">
        <w:rPr>
          <w:b/>
        </w:rPr>
        <w:lastRenderedPageBreak/>
        <w:t xml:space="preserve">Occupational </w:t>
      </w:r>
      <w:r w:rsidRPr="00D81C04">
        <w:t xml:space="preserve">exposures are incurred </w:t>
      </w:r>
      <w:r w:rsidR="00E36535" w:rsidRPr="00D81C04">
        <w:t xml:space="preserve">by </w:t>
      </w:r>
      <w:r w:rsidR="00682B94" w:rsidRPr="00D81C04">
        <w:t xml:space="preserve">staff </w:t>
      </w:r>
      <w:r w:rsidR="00D81C04" w:rsidRPr="00D81C04">
        <w:t>and contractors</w:t>
      </w:r>
      <w:r w:rsidR="00682B94" w:rsidRPr="00D81C04">
        <w:t xml:space="preserve">. </w:t>
      </w:r>
      <w:r w:rsidR="004E0172">
        <w:t>This</w:t>
      </w:r>
      <w:r w:rsidR="00682B94" w:rsidRPr="00D81C04">
        <w:t xml:space="preserve"> includes the doses received </w:t>
      </w:r>
      <w:r w:rsidR="007214CB" w:rsidRPr="00D81C04">
        <w:t>by the</w:t>
      </w:r>
      <w:r w:rsidR="00682B94" w:rsidRPr="00D81C04">
        <w:t xml:space="preserve"> operators of the equipment </w:t>
      </w:r>
      <w:r w:rsidR="00E36535" w:rsidRPr="00D81C04">
        <w:t>as well as</w:t>
      </w:r>
      <w:r w:rsidR="00682B94" w:rsidRPr="00D81C04">
        <w:t xml:space="preserve"> any</w:t>
      </w:r>
      <w:r w:rsidR="00E36535" w:rsidRPr="00D81C04">
        <w:t xml:space="preserve"> other</w:t>
      </w:r>
      <w:r w:rsidR="00682B94" w:rsidRPr="00D81C04">
        <w:t xml:space="preserve"> staff who may be exposed </w:t>
      </w:r>
      <w:r w:rsidR="00D81C04" w:rsidRPr="00D81C04">
        <w:t xml:space="preserve">at that </w:t>
      </w:r>
      <w:r w:rsidR="005469B5" w:rsidRPr="00D81C04">
        <w:t>workplace.</w:t>
      </w:r>
    </w:p>
    <w:p w14:paraId="7661F349" w14:textId="77777777" w:rsidR="001A67E5" w:rsidRPr="00D81C04" w:rsidRDefault="001A67E5" w:rsidP="00682B94">
      <w:r w:rsidRPr="00D81C04">
        <w:rPr>
          <w:b/>
        </w:rPr>
        <w:t xml:space="preserve">Medical </w:t>
      </w:r>
      <w:r w:rsidRPr="00D81C04">
        <w:t>exposure is the exposure of patients as part of their medical diagnosis or treatment</w:t>
      </w:r>
      <w:r w:rsidR="00800534" w:rsidRPr="00D81C04">
        <w:t>, and carers and comforters</w:t>
      </w:r>
      <w:r w:rsidRPr="00D81C04">
        <w:t>.</w:t>
      </w:r>
      <w:r w:rsidR="00AD4598" w:rsidRPr="00D81C04">
        <w:t xml:space="preserve"> </w:t>
      </w:r>
      <w:r w:rsidR="006268C2" w:rsidRPr="00D81C04">
        <w:t>This is not</w:t>
      </w:r>
      <w:r w:rsidR="00800534" w:rsidRPr="00D81C04">
        <w:t xml:space="preserve"> </w:t>
      </w:r>
      <w:r w:rsidR="006268C2" w:rsidRPr="00D81C04">
        <w:t xml:space="preserve">applicable in the context </w:t>
      </w:r>
      <w:r w:rsidR="0066253F" w:rsidRPr="00D81C04">
        <w:t>of</w:t>
      </w:r>
      <w:r w:rsidR="006268C2" w:rsidRPr="00D81C04">
        <w:t xml:space="preserve"> </w:t>
      </w:r>
      <w:r w:rsidR="00D74B81" w:rsidRPr="00D81C04">
        <w:t>Density/Moisture Gauges</w:t>
      </w:r>
      <w:r w:rsidR="006268C2" w:rsidRPr="00D81C04">
        <w:t>.</w:t>
      </w:r>
      <w:r w:rsidR="005C2FA1" w:rsidRPr="00D81C04">
        <w:t xml:space="preserve"> </w:t>
      </w:r>
    </w:p>
    <w:p w14:paraId="26BF1EC6" w14:textId="77777777" w:rsidR="00E36535" w:rsidRPr="00D81C04" w:rsidRDefault="00E36535" w:rsidP="00682B94">
      <w:r w:rsidRPr="00D81C04">
        <w:rPr>
          <w:b/>
        </w:rPr>
        <w:t xml:space="preserve">Member of </w:t>
      </w:r>
      <w:r w:rsidR="00B54DBE">
        <w:rPr>
          <w:b/>
        </w:rPr>
        <w:t xml:space="preserve">the </w:t>
      </w:r>
      <w:r w:rsidRPr="00D81C04">
        <w:rPr>
          <w:b/>
        </w:rPr>
        <w:t xml:space="preserve">Public </w:t>
      </w:r>
      <w:r w:rsidRPr="00D81C04">
        <w:t>is any other person including visitors</w:t>
      </w:r>
      <w:r w:rsidR="00D81C04">
        <w:t xml:space="preserve"> and </w:t>
      </w:r>
      <w:r w:rsidRPr="00D81C04">
        <w:t xml:space="preserve">people </w:t>
      </w:r>
      <w:r w:rsidR="00D81C04">
        <w:t>working</w:t>
      </w:r>
      <w:r w:rsidR="004E0172">
        <w:t>,</w:t>
      </w:r>
      <w:r w:rsidR="00D81C04">
        <w:t xml:space="preserve"> or living</w:t>
      </w:r>
      <w:r w:rsidR="004E0172">
        <w:t>,</w:t>
      </w:r>
      <w:r w:rsidR="00D81C04">
        <w:t xml:space="preserve"> </w:t>
      </w:r>
      <w:r w:rsidRPr="00D81C04">
        <w:t xml:space="preserve">in </w:t>
      </w:r>
      <w:r w:rsidR="00D81C04">
        <w:t>areas close to the work being carried out</w:t>
      </w:r>
      <w:r w:rsidRPr="00D81C04">
        <w:t>.</w:t>
      </w:r>
      <w:r w:rsidR="005469B5" w:rsidRPr="00D81C04">
        <w:t xml:space="preserve"> Exposures of the embryo or foetus of pregnant workers </w:t>
      </w:r>
      <w:proofErr w:type="gramStart"/>
      <w:r w:rsidR="005469B5" w:rsidRPr="00D81C04">
        <w:t>are considered to be</w:t>
      </w:r>
      <w:proofErr w:type="gramEnd"/>
      <w:r w:rsidR="005469B5" w:rsidRPr="00D81C04">
        <w:t xml:space="preserve"> public exposures.</w:t>
      </w:r>
    </w:p>
    <w:p w14:paraId="0D0C5119" w14:textId="46E6305F" w:rsidR="004E448B" w:rsidRPr="00D81C04" w:rsidRDefault="00800534" w:rsidP="00FA38E5">
      <w:pPr>
        <w:pStyle w:val="Heading3"/>
        <w:ind w:left="993"/>
      </w:pPr>
      <w:r w:rsidRPr="00D81C04">
        <w:t xml:space="preserve">Fundamental </w:t>
      </w:r>
      <w:r w:rsidR="004E448B" w:rsidRPr="00D81C04">
        <w:t>Princip</w:t>
      </w:r>
      <w:r w:rsidR="00B54DBE">
        <w:t>le</w:t>
      </w:r>
      <w:r w:rsidR="004E448B" w:rsidRPr="00D81C04">
        <w:t>s of Radiation Protection</w:t>
      </w:r>
    </w:p>
    <w:p w14:paraId="2C8FE448" w14:textId="77777777" w:rsidR="00500583" w:rsidRPr="00D81C04" w:rsidRDefault="00500583" w:rsidP="004E448B">
      <w:pPr>
        <w:rPr>
          <w:rStyle w:val="Emphasis"/>
          <w:u w:val="single"/>
        </w:rPr>
      </w:pPr>
      <w:r w:rsidRPr="00D81C04">
        <w:rPr>
          <w:rStyle w:val="Emphasis"/>
          <w:u w:val="single"/>
        </w:rPr>
        <w:t>Justification</w:t>
      </w:r>
      <w:r w:rsidR="00800534" w:rsidRPr="00D81C04">
        <w:rPr>
          <w:rStyle w:val="Emphasis"/>
          <w:u w:val="single"/>
        </w:rPr>
        <w:t>:</w:t>
      </w:r>
    </w:p>
    <w:p w14:paraId="27355A7A" w14:textId="77777777" w:rsidR="00682B94" w:rsidRPr="00D81C04" w:rsidRDefault="00AD4598" w:rsidP="00682B94">
      <w:r w:rsidRPr="00D81C04">
        <w:t xml:space="preserve">The principle of justification requires that the </w:t>
      </w:r>
      <w:r w:rsidRPr="00D81C04">
        <w:rPr>
          <w:b/>
        </w:rPr>
        <w:t>radiation exposure</w:t>
      </w:r>
      <w:r w:rsidRPr="00D81C04">
        <w:t xml:space="preserve"> situation should </w:t>
      </w:r>
      <w:r w:rsidRPr="00D81C04">
        <w:rPr>
          <w:b/>
        </w:rPr>
        <w:t xml:space="preserve">do </w:t>
      </w:r>
      <w:proofErr w:type="gramStart"/>
      <w:r w:rsidRPr="00D81C04">
        <w:rPr>
          <w:b/>
        </w:rPr>
        <w:t>more good</w:t>
      </w:r>
      <w:proofErr w:type="gramEnd"/>
      <w:r w:rsidRPr="00D81C04">
        <w:rPr>
          <w:b/>
        </w:rPr>
        <w:t xml:space="preserve"> than harm</w:t>
      </w:r>
      <w:r w:rsidRPr="00D81C04">
        <w:t xml:space="preserve">. </w:t>
      </w:r>
      <w:r w:rsidR="00CC70D6" w:rsidRPr="00D81C04">
        <w:t>That is</w:t>
      </w:r>
      <w:r w:rsidR="00B54DBE">
        <w:t>,</w:t>
      </w:r>
      <w:r w:rsidR="00CC70D6" w:rsidRPr="00D81C04">
        <w:t xml:space="preserve"> the</w:t>
      </w:r>
      <w:r w:rsidRPr="00D81C04">
        <w:t xml:space="preserve"> </w:t>
      </w:r>
      <w:r w:rsidR="00CC70D6" w:rsidRPr="00D81C04">
        <w:t xml:space="preserve">potential </w:t>
      </w:r>
      <w:r w:rsidRPr="00D81C04">
        <w:t xml:space="preserve">risk </w:t>
      </w:r>
      <w:r w:rsidR="00CC70D6" w:rsidRPr="00D81C04">
        <w:t xml:space="preserve">due to </w:t>
      </w:r>
      <w:r w:rsidRPr="00D81C04">
        <w:t xml:space="preserve">exposure should </w:t>
      </w:r>
      <w:r w:rsidR="00CC70D6" w:rsidRPr="00D81C04">
        <w:t xml:space="preserve">be less than the benefit to an </w:t>
      </w:r>
      <w:r w:rsidRPr="00D81C04">
        <w:t xml:space="preserve">individual or </w:t>
      </w:r>
      <w:r w:rsidR="00CC70D6" w:rsidRPr="00D81C04">
        <w:t>to society</w:t>
      </w:r>
      <w:r w:rsidRPr="00D81C04">
        <w:t xml:space="preserve">. </w:t>
      </w:r>
    </w:p>
    <w:p w14:paraId="44DCB643" w14:textId="63FF6C46" w:rsidR="00AD4598" w:rsidRPr="00D81C04" w:rsidRDefault="00CC70D6" w:rsidP="00AD4598">
      <w:r w:rsidRPr="00D81C04">
        <w:t xml:space="preserve">In the case of </w:t>
      </w:r>
      <w:r w:rsidR="00B54DBE" w:rsidRPr="00D81C04">
        <w:t xml:space="preserve">exposure </w:t>
      </w:r>
      <w:r w:rsidR="00B54DBE">
        <w:t xml:space="preserve">due to </w:t>
      </w:r>
      <w:r w:rsidR="00D81C04" w:rsidRPr="00D81C04">
        <w:t>Density/Moisture Gauges</w:t>
      </w:r>
      <w:r w:rsidR="00B54DBE">
        <w:t>,</w:t>
      </w:r>
      <w:r w:rsidR="00D81C04" w:rsidRPr="00D81C04">
        <w:t xml:space="preserve"> </w:t>
      </w:r>
      <w:r w:rsidRPr="00D81C04">
        <w:t xml:space="preserve">the </w:t>
      </w:r>
      <w:r w:rsidRPr="00D81C04">
        <w:rPr>
          <w:sz w:val="23"/>
          <w:szCs w:val="23"/>
        </w:rPr>
        <w:t xml:space="preserve">benefit is primarily </w:t>
      </w:r>
      <w:r w:rsidR="00D81C04">
        <w:rPr>
          <w:sz w:val="23"/>
          <w:szCs w:val="23"/>
        </w:rPr>
        <w:t xml:space="preserve">to the continued safe operation of infrastructure built </w:t>
      </w:r>
      <w:r w:rsidR="000C0FA2">
        <w:rPr>
          <w:sz w:val="23"/>
          <w:szCs w:val="23"/>
        </w:rPr>
        <w:t>based on accurate soil d</w:t>
      </w:r>
      <w:r w:rsidR="000C0FA2" w:rsidRPr="00D81C04">
        <w:t>ensity/</w:t>
      </w:r>
      <w:r w:rsidR="000C0FA2">
        <w:t>m</w:t>
      </w:r>
      <w:r w:rsidR="000C0FA2" w:rsidRPr="00D81C04">
        <w:t>oisture</w:t>
      </w:r>
      <w:r w:rsidR="000C0FA2">
        <w:t xml:space="preserve"> information</w:t>
      </w:r>
      <w:r w:rsidR="00AD4598" w:rsidRPr="00D81C04">
        <w:t xml:space="preserve">. The justification </w:t>
      </w:r>
      <w:r w:rsidR="00B54DBE">
        <w:t>of the use of the</w:t>
      </w:r>
      <w:r w:rsidR="000C0FA2">
        <w:t xml:space="preserve"> gauges is required to </w:t>
      </w:r>
      <w:proofErr w:type="gramStart"/>
      <w:r w:rsidR="001E6944" w:rsidRPr="00D81C04">
        <w:t>take into account</w:t>
      </w:r>
      <w:proofErr w:type="gramEnd"/>
      <w:r w:rsidR="001E6944" w:rsidRPr="00D81C04">
        <w:t xml:space="preserve"> </w:t>
      </w:r>
      <w:r w:rsidR="001E6944" w:rsidRPr="000C0FA2">
        <w:t>exposure to operators</w:t>
      </w:r>
      <w:r w:rsidR="001E6944" w:rsidRPr="00D81C04">
        <w:t xml:space="preserve"> and other persons. </w:t>
      </w:r>
    </w:p>
    <w:p w14:paraId="62490E2A" w14:textId="77777777" w:rsidR="00B3272E" w:rsidRPr="00D81C04" w:rsidRDefault="00B3272E" w:rsidP="004E448B">
      <w:pPr>
        <w:rPr>
          <w:rStyle w:val="Emphasis"/>
          <w:u w:val="single"/>
        </w:rPr>
      </w:pPr>
      <w:r w:rsidRPr="00D81C04">
        <w:rPr>
          <w:rStyle w:val="Emphasis"/>
          <w:u w:val="single"/>
        </w:rPr>
        <w:t>Optimisation</w:t>
      </w:r>
      <w:r w:rsidR="00800534" w:rsidRPr="00D81C04">
        <w:rPr>
          <w:rStyle w:val="Emphasis"/>
          <w:u w:val="single"/>
        </w:rPr>
        <w:t>:</w:t>
      </w:r>
    </w:p>
    <w:p w14:paraId="27B15BB1" w14:textId="77777777" w:rsidR="0030055E" w:rsidRPr="00D81C04" w:rsidRDefault="00B3272E" w:rsidP="0030055E">
      <w:r w:rsidRPr="00D81C04">
        <w:t xml:space="preserve">Protection must be optimised so that </w:t>
      </w:r>
      <w:r w:rsidRPr="00D81C04">
        <w:rPr>
          <w:b/>
        </w:rPr>
        <w:t>radiation risks are as low as reasonably achievable</w:t>
      </w:r>
      <w:r w:rsidR="004927C9" w:rsidRPr="00D81C04">
        <w:rPr>
          <w:b/>
        </w:rPr>
        <w:t xml:space="preserve"> (ALARA)</w:t>
      </w:r>
      <w:r w:rsidR="00E85163" w:rsidRPr="00D81C04">
        <w:rPr>
          <w:b/>
        </w:rPr>
        <w:t xml:space="preserve">, </w:t>
      </w:r>
      <w:r w:rsidR="00E85163" w:rsidRPr="00D81C04">
        <w:t>soci</w:t>
      </w:r>
      <w:r w:rsidR="00B54DBE">
        <w:t>et</w:t>
      </w:r>
      <w:r w:rsidR="00E85163" w:rsidRPr="00D81C04">
        <w:t xml:space="preserve">al and economic factors </w:t>
      </w:r>
      <w:proofErr w:type="gramStart"/>
      <w:r w:rsidR="00E85163" w:rsidRPr="00D81C04">
        <w:t>taken into account</w:t>
      </w:r>
      <w:proofErr w:type="gramEnd"/>
      <w:r w:rsidRPr="00D81C04">
        <w:t xml:space="preserve">. </w:t>
      </w:r>
    </w:p>
    <w:p w14:paraId="5A17677F" w14:textId="77777777" w:rsidR="0030055E" w:rsidRPr="00D81C04" w:rsidRDefault="0030055E" w:rsidP="0030055E">
      <w:r w:rsidRPr="00D81C04">
        <w:t xml:space="preserve">This includes the </w:t>
      </w:r>
      <w:r w:rsidRPr="00D81C04">
        <w:rPr>
          <w:b/>
        </w:rPr>
        <w:t>dose reduction</w:t>
      </w:r>
      <w:r w:rsidRPr="00D81C04">
        <w:t xml:space="preserve"> strategies of minimising </w:t>
      </w:r>
      <w:r w:rsidRPr="00D81C04">
        <w:rPr>
          <w:b/>
        </w:rPr>
        <w:t xml:space="preserve">time </w:t>
      </w:r>
      <w:r w:rsidRPr="00D81C04">
        <w:t>exposed</w:t>
      </w:r>
      <w:r w:rsidR="000072E7" w:rsidRPr="00D81C04">
        <w:t xml:space="preserve"> to radiation</w:t>
      </w:r>
      <w:r w:rsidRPr="00D81C04">
        <w:t xml:space="preserve">, maximising </w:t>
      </w:r>
      <w:r w:rsidRPr="00D81C04">
        <w:rPr>
          <w:b/>
        </w:rPr>
        <w:t xml:space="preserve">distance </w:t>
      </w:r>
      <w:r w:rsidRPr="00D81C04">
        <w:t xml:space="preserve">from the radiation source, and using appropriate </w:t>
      </w:r>
      <w:r w:rsidRPr="00D81C04">
        <w:rPr>
          <w:b/>
        </w:rPr>
        <w:t>shielding</w:t>
      </w:r>
      <w:r w:rsidRPr="00D81C04">
        <w:t xml:space="preserve">. </w:t>
      </w:r>
    </w:p>
    <w:p w14:paraId="4EEA56F1" w14:textId="58E99AFC" w:rsidR="00B3272E" w:rsidRPr="00D81C04" w:rsidRDefault="00051B62" w:rsidP="00B3272E">
      <w:r w:rsidRPr="00D81C04">
        <w:t xml:space="preserve">Optimisation programs can include the use of </w:t>
      </w:r>
      <w:r w:rsidRPr="00D81C04">
        <w:rPr>
          <w:b/>
        </w:rPr>
        <w:t>dose constraints</w:t>
      </w:r>
      <w:r w:rsidRPr="00D81C04">
        <w:t xml:space="preserve"> and comparisons to </w:t>
      </w:r>
      <w:r w:rsidRPr="00D81C04">
        <w:rPr>
          <w:b/>
        </w:rPr>
        <w:t>reference levels</w:t>
      </w:r>
      <w:r w:rsidRPr="00D81C04">
        <w:t xml:space="preserve"> or doses received at similar </w:t>
      </w:r>
      <w:r w:rsidR="00B54DBE">
        <w:t>workplaces</w:t>
      </w:r>
      <w:r w:rsidRPr="00D81C04">
        <w:t>.</w:t>
      </w:r>
      <w:r w:rsidR="000C0FA2">
        <w:t xml:space="preserve"> Personal monitoring results also provide useful information which helps to optimise exposure.</w:t>
      </w:r>
    </w:p>
    <w:p w14:paraId="0F16334C" w14:textId="77777777" w:rsidR="00500583" w:rsidRPr="00D81C04" w:rsidRDefault="00500583" w:rsidP="004E448B">
      <w:pPr>
        <w:rPr>
          <w:rStyle w:val="Emphasis"/>
          <w:u w:val="single"/>
        </w:rPr>
      </w:pPr>
      <w:r w:rsidRPr="00D81C04">
        <w:rPr>
          <w:rStyle w:val="Emphasis"/>
          <w:u w:val="single"/>
        </w:rPr>
        <w:t>Limitation</w:t>
      </w:r>
      <w:r w:rsidR="00800534" w:rsidRPr="00D81C04">
        <w:rPr>
          <w:rStyle w:val="Emphasis"/>
          <w:u w:val="single"/>
        </w:rPr>
        <w:t>:</w:t>
      </w:r>
    </w:p>
    <w:p w14:paraId="61BA929F" w14:textId="77777777" w:rsidR="002F235D" w:rsidRPr="00D81C04" w:rsidRDefault="002F235D" w:rsidP="00500583">
      <w:r w:rsidRPr="00D81C04">
        <w:t xml:space="preserve">Limits are set for </w:t>
      </w:r>
      <w:r w:rsidRPr="00D81C04">
        <w:rPr>
          <w:b/>
        </w:rPr>
        <w:t>Occupational</w:t>
      </w:r>
      <w:r w:rsidRPr="00D81C04">
        <w:t xml:space="preserve"> and </w:t>
      </w:r>
      <w:r w:rsidRPr="00D81C04">
        <w:rPr>
          <w:b/>
        </w:rPr>
        <w:t>Public Exposure</w:t>
      </w:r>
      <w:r w:rsidR="00E86AC1" w:rsidRPr="00D81C04">
        <w:t xml:space="preserve"> in RPS</w:t>
      </w:r>
      <w:r w:rsidR="00B54DBE">
        <w:t xml:space="preserve"> C-</w:t>
      </w:r>
      <w:r w:rsidR="00E86AC1" w:rsidRPr="00D81C04">
        <w:t>1</w:t>
      </w:r>
      <w:r w:rsidRPr="00D81C04">
        <w:t xml:space="preserve">. Limits ensure that no individual bears an unacceptable risk of harm. </w:t>
      </w:r>
    </w:p>
    <w:p w14:paraId="4D97B773" w14:textId="77777777" w:rsidR="00500583" w:rsidRDefault="00CC70D6" w:rsidP="00500583">
      <w:r w:rsidRPr="00D81C04">
        <w:rPr>
          <w:b/>
        </w:rPr>
        <w:t>Limits are insufficient in themselves</w:t>
      </w:r>
      <w:r w:rsidRPr="00D81C04">
        <w:t xml:space="preserve"> to ensure the best achievable protection under the circumstances, and both the optimisation of protection and the limitation of doses and risks to individuals are necessary to achieve the highest standards of safety.</w:t>
      </w:r>
    </w:p>
    <w:p w14:paraId="5065A0E0" w14:textId="77777777" w:rsidR="00B3272E" w:rsidRPr="00D81C04" w:rsidRDefault="00B3272E" w:rsidP="00AC342C">
      <w:pPr>
        <w:pStyle w:val="Heading3"/>
        <w:ind w:left="993"/>
      </w:pPr>
      <w:r w:rsidRPr="00D81C04">
        <w:t>Prevention</w:t>
      </w:r>
      <w:r w:rsidR="008F215D" w:rsidRPr="00D81C04">
        <w:t xml:space="preserve"> and response to</w:t>
      </w:r>
      <w:r w:rsidRPr="00D81C04">
        <w:t xml:space="preserve"> </w:t>
      </w:r>
      <w:r w:rsidR="008F215D" w:rsidRPr="00D81C04">
        <w:t xml:space="preserve">Incidents and </w:t>
      </w:r>
      <w:r w:rsidRPr="00D81C04">
        <w:t>Accidents</w:t>
      </w:r>
    </w:p>
    <w:p w14:paraId="65D99301" w14:textId="77777777" w:rsidR="00B3272E" w:rsidRPr="000C0FA2" w:rsidRDefault="004E58E2" w:rsidP="00B3272E">
      <w:r w:rsidRPr="000C0FA2">
        <w:t>E</w:t>
      </w:r>
      <w:r w:rsidR="008F215D" w:rsidRPr="000C0FA2">
        <w:t xml:space="preserve">fforts must be made to </w:t>
      </w:r>
      <w:r w:rsidR="008F215D" w:rsidRPr="000C0FA2">
        <w:rPr>
          <w:b/>
        </w:rPr>
        <w:t>prevent accidents</w:t>
      </w:r>
      <w:r w:rsidRPr="000C0FA2">
        <w:t xml:space="preserve">, and to </w:t>
      </w:r>
      <w:r w:rsidRPr="000C0FA2">
        <w:rPr>
          <w:b/>
        </w:rPr>
        <w:t>reduce the severity</w:t>
      </w:r>
      <w:r w:rsidRPr="000C0FA2">
        <w:t xml:space="preserve"> of </w:t>
      </w:r>
      <w:r w:rsidR="008F215D" w:rsidRPr="000C0FA2">
        <w:t>radiation risks</w:t>
      </w:r>
      <w:r w:rsidRPr="000C0FA2">
        <w:t xml:space="preserve"> associated with any reasonably foreseeable event. </w:t>
      </w:r>
      <w:r w:rsidRPr="000C0FA2">
        <w:rPr>
          <w:b/>
        </w:rPr>
        <w:t>Incidents</w:t>
      </w:r>
      <w:r w:rsidRPr="000C0FA2">
        <w:t xml:space="preserve"> can result from a variety of causes </w:t>
      </w:r>
      <w:r w:rsidRPr="000C0FA2">
        <w:lastRenderedPageBreak/>
        <w:t>including inadvertent actions, equipment failure, negligence</w:t>
      </w:r>
      <w:r w:rsidR="00E86AC1" w:rsidRPr="000C0FA2">
        <w:t xml:space="preserve">, </w:t>
      </w:r>
      <w:r w:rsidRPr="000C0FA2">
        <w:t>or deliberately not following procedures.</w:t>
      </w:r>
    </w:p>
    <w:p w14:paraId="66E98133" w14:textId="2EC2B9CA" w:rsidR="00443026" w:rsidRPr="000C0FA2" w:rsidRDefault="00B54DBE" w:rsidP="00B3272E">
      <w:r>
        <w:t xml:space="preserve">Radiation incident prevention </w:t>
      </w:r>
      <w:r w:rsidR="00051B62" w:rsidRPr="000C0FA2">
        <w:t xml:space="preserve">can be </w:t>
      </w:r>
      <w:r w:rsidR="00443026" w:rsidRPr="000C0FA2">
        <w:t xml:space="preserve">achieved </w:t>
      </w:r>
      <w:r w:rsidR="00051B62" w:rsidRPr="000C0FA2">
        <w:t>th</w:t>
      </w:r>
      <w:r>
        <w:t>r</w:t>
      </w:r>
      <w:r w:rsidR="00051B62" w:rsidRPr="000C0FA2">
        <w:t>ough the implement</w:t>
      </w:r>
      <w:r>
        <w:t>ation of</w:t>
      </w:r>
      <w:r w:rsidR="00051B62" w:rsidRPr="000C0FA2">
        <w:t xml:space="preserve"> a range of procedures, regular checks and reviews, and physical protective measures. </w:t>
      </w:r>
      <w:r w:rsidR="00443026" w:rsidRPr="000C0FA2">
        <w:t>When properly implemented,</w:t>
      </w:r>
      <w:r w:rsidR="00051B62" w:rsidRPr="000C0FA2">
        <w:t xml:space="preserve"> this</w:t>
      </w:r>
      <w:r w:rsidR="00443026" w:rsidRPr="000C0FA2">
        <w:t xml:space="preserve"> </w:t>
      </w:r>
      <w:r w:rsidR="00443026" w:rsidRPr="000C0FA2">
        <w:rPr>
          <w:b/>
        </w:rPr>
        <w:t>defence-in-depth</w:t>
      </w:r>
      <w:r w:rsidR="00443026" w:rsidRPr="000C0FA2">
        <w:t xml:space="preserve"> ensures that no single technical, human or organisational failure</w:t>
      </w:r>
      <w:r w:rsidR="00051B62" w:rsidRPr="000C0FA2">
        <w:t xml:space="preserve"> would result in adverse </w:t>
      </w:r>
      <w:r w:rsidR="00E86AC1" w:rsidRPr="000C0FA2">
        <w:t>consequences</w:t>
      </w:r>
      <w:r w:rsidR="00443026" w:rsidRPr="000C0FA2">
        <w:t>.</w:t>
      </w:r>
      <w:r w:rsidR="00051B62" w:rsidRPr="000C0FA2">
        <w:t xml:space="preserve"> </w:t>
      </w:r>
    </w:p>
    <w:p w14:paraId="270E7AB0" w14:textId="77777777" w:rsidR="00051B62" w:rsidRPr="000C0FA2" w:rsidRDefault="00051B62" w:rsidP="00B3272E">
      <w:r w:rsidRPr="000C0FA2">
        <w:t xml:space="preserve">This also includes the </w:t>
      </w:r>
      <w:r w:rsidRPr="000C0FA2">
        <w:rPr>
          <w:b/>
        </w:rPr>
        <w:t>reporting</w:t>
      </w:r>
      <w:r w:rsidRPr="000C0FA2">
        <w:t xml:space="preserve"> of radiation incidents both internally and to the regulator where </w:t>
      </w:r>
      <w:r w:rsidR="00E86AC1" w:rsidRPr="000C0FA2">
        <w:t>appropriate</w:t>
      </w:r>
      <w:r w:rsidRPr="000C0FA2">
        <w:t>.</w:t>
      </w:r>
    </w:p>
    <w:p w14:paraId="718580C2" w14:textId="50EF59C1" w:rsidR="003159DC" w:rsidRPr="000C0FA2" w:rsidRDefault="003159DC" w:rsidP="00AA06E6">
      <w:pPr>
        <w:pStyle w:val="Heading1"/>
      </w:pPr>
      <w:bookmarkStart w:id="6" w:name="_Toc378165864"/>
      <w:bookmarkEnd w:id="3"/>
      <w:r w:rsidRPr="000C0FA2">
        <w:t>Overview</w:t>
      </w:r>
      <w:bookmarkEnd w:id="6"/>
    </w:p>
    <w:p w14:paraId="29A995FA" w14:textId="2AFA409D" w:rsidR="00443026" w:rsidRPr="000C0FA2" w:rsidRDefault="00443026" w:rsidP="00AA06E6">
      <w:pPr>
        <w:pStyle w:val="Heading2"/>
      </w:pPr>
      <w:bookmarkStart w:id="7" w:name="_Toc378165865"/>
      <w:bookmarkStart w:id="8" w:name="_Ref317581822"/>
      <w:r w:rsidRPr="000C0FA2">
        <w:t xml:space="preserve">The Responsible Person </w:t>
      </w:r>
      <w:r w:rsidR="00FA38E5">
        <w:t>and the</w:t>
      </w:r>
      <w:r w:rsidRPr="000C0FA2">
        <w:t xml:space="preserve"> Radiation Safety Officer (RSO)</w:t>
      </w:r>
      <w:bookmarkEnd w:id="7"/>
    </w:p>
    <w:p w14:paraId="69EB6944" w14:textId="77777777" w:rsidR="00443026" w:rsidRPr="000C0FA2" w:rsidRDefault="00443026" w:rsidP="00443026">
      <w:r w:rsidRPr="000C0FA2">
        <w:t xml:space="preserve">The </w:t>
      </w:r>
      <w:r w:rsidRPr="000C0FA2">
        <w:rPr>
          <w:b/>
        </w:rPr>
        <w:t>Responsible Person</w:t>
      </w:r>
      <w:r w:rsidRPr="000C0FA2">
        <w:t xml:space="preserve"> is the legal person who has </w:t>
      </w:r>
      <w:r w:rsidRPr="000C0FA2">
        <w:rPr>
          <w:b/>
        </w:rPr>
        <w:t>overall management responsibility</w:t>
      </w:r>
      <w:r w:rsidRPr="000C0FA2">
        <w:t xml:space="preserve"> and in whose name the sources are registered. This includes having responsibility for the security and maintenance of the sources, and control over who may use the sources.</w:t>
      </w:r>
    </w:p>
    <w:p w14:paraId="0732408E" w14:textId="78E6F413" w:rsidR="004F2A14" w:rsidRDefault="00443026" w:rsidP="004F2A14">
      <w:r w:rsidRPr="000C0FA2">
        <w:t xml:space="preserve">A </w:t>
      </w:r>
      <w:r w:rsidRPr="000C0FA2">
        <w:rPr>
          <w:b/>
        </w:rPr>
        <w:t>Radiation Safety Officer</w:t>
      </w:r>
      <w:r w:rsidR="004F2A14">
        <w:rPr>
          <w:b/>
        </w:rPr>
        <w:t xml:space="preserve"> </w:t>
      </w:r>
      <w:r w:rsidR="004F2A14" w:rsidRPr="004F2A14">
        <w:t>(RSO)</w:t>
      </w:r>
      <w:r w:rsidRPr="000C0FA2">
        <w:t xml:space="preserve"> </w:t>
      </w:r>
      <w:r w:rsidR="004F2A14">
        <w:t>must</w:t>
      </w:r>
      <w:r w:rsidRPr="000C0FA2">
        <w:t xml:space="preserve"> be appointed</w:t>
      </w:r>
      <w:r w:rsidR="004F2A14">
        <w:t xml:space="preserve">. </w:t>
      </w:r>
      <w:r w:rsidRPr="000C0FA2">
        <w:t xml:space="preserve">The </w:t>
      </w:r>
      <w:r w:rsidR="00B54DBE">
        <w:t xml:space="preserve">RSO </w:t>
      </w:r>
      <w:r w:rsidRPr="000C0FA2">
        <w:t>must have sufficient knowledge</w:t>
      </w:r>
      <w:r w:rsidR="00592EEC">
        <w:t>,</w:t>
      </w:r>
      <w:r w:rsidRPr="000C0FA2">
        <w:t xml:space="preserve"> experience</w:t>
      </w:r>
      <w:r w:rsidR="004F2A14" w:rsidRPr="004F2A14">
        <w:t xml:space="preserve"> </w:t>
      </w:r>
      <w:r w:rsidR="004F2A14">
        <w:t>and professional or technical training to perform the Radiation Safety Office</w:t>
      </w:r>
      <w:r w:rsidR="00592EEC">
        <w:t>r duties laid down in the Code.</w:t>
      </w:r>
    </w:p>
    <w:p w14:paraId="2DE33BD0" w14:textId="4F2E7024" w:rsidR="00443026" w:rsidRPr="000C0FA2" w:rsidRDefault="004F2A14" w:rsidP="004F2A14">
      <w:r>
        <w:t xml:space="preserve">The </w:t>
      </w:r>
      <w:r w:rsidR="00B54DBE">
        <w:t xml:space="preserve">RSO </w:t>
      </w:r>
      <w:r>
        <w:t>may be the Responsible person</w:t>
      </w:r>
      <w:r w:rsidR="00592EEC">
        <w:t>.</w:t>
      </w:r>
      <w:r>
        <w:t xml:space="preserve"> </w:t>
      </w:r>
      <w:r w:rsidR="00592EEC">
        <w:t>O</w:t>
      </w:r>
      <w:r>
        <w:t>therwise, the RSO</w:t>
      </w:r>
      <w:r w:rsidRPr="000C0FA2">
        <w:t xml:space="preserve"> </w:t>
      </w:r>
      <w:r>
        <w:t>will</w:t>
      </w:r>
      <w:r w:rsidRPr="000C0FA2">
        <w:t xml:space="preserve"> </w:t>
      </w:r>
      <w:r w:rsidRPr="000C0FA2">
        <w:rPr>
          <w:b/>
        </w:rPr>
        <w:t>assist</w:t>
      </w:r>
      <w:r w:rsidRPr="000C0FA2">
        <w:t xml:space="preserve"> the Responsible Person in ensuring that the following duties are carried out.</w:t>
      </w:r>
      <w:r>
        <w:t xml:space="preserve"> </w:t>
      </w:r>
      <w:proofErr w:type="gramStart"/>
      <w:r>
        <w:t>In order for</w:t>
      </w:r>
      <w:proofErr w:type="gramEnd"/>
      <w:r>
        <w:t xml:space="preserve"> the </w:t>
      </w:r>
      <w:r w:rsidR="00592EEC">
        <w:t>RSO</w:t>
      </w:r>
      <w:r>
        <w:t xml:space="preserve"> to accomplish his or her prescribed duties, the Responsible Person must not prevent the </w:t>
      </w:r>
      <w:r w:rsidR="00592EEC">
        <w:t xml:space="preserve">RSO </w:t>
      </w:r>
      <w:r>
        <w:t>using outside experts and equipment not in the possession of the Responsible Person.</w:t>
      </w:r>
    </w:p>
    <w:p w14:paraId="017A6532" w14:textId="77777777" w:rsidR="00443026" w:rsidRPr="000C0FA2" w:rsidRDefault="00443026" w:rsidP="00443026">
      <w:r w:rsidRPr="000C0FA2">
        <w:t xml:space="preserve">The </w:t>
      </w:r>
      <w:r w:rsidRPr="000C0FA2">
        <w:rPr>
          <w:b/>
        </w:rPr>
        <w:t>Responsible Person</w:t>
      </w:r>
      <w:r w:rsidRPr="000C0FA2">
        <w:t xml:space="preserve"> is:</w:t>
      </w:r>
    </w:p>
    <w:sdt>
      <w:sdtPr>
        <w:id w:val="393653670"/>
        <w:placeholder>
          <w:docPart w:val="F8E3260136AB49158E827B7DE837F3C2"/>
        </w:placeholder>
        <w:temporary/>
        <w:showingPlcHdr/>
        <w:text/>
      </w:sdtPr>
      <w:sdtEndPr/>
      <w:sdtContent>
        <w:p w14:paraId="4F88DF58" w14:textId="77777777" w:rsidR="00C37797" w:rsidRPr="000C0FA2" w:rsidRDefault="00C37797" w:rsidP="00C37797">
          <w:pPr>
            <w:rPr>
              <w:color w:val="808080"/>
              <w:shd w:val="clear" w:color="auto" w:fill="F2F2F2"/>
            </w:rPr>
          </w:pPr>
          <w:r w:rsidRPr="000C0FA2">
            <w:rPr>
              <w:rStyle w:val="PlaceholderText"/>
              <w:shd w:val="clear" w:color="auto" w:fill="F2F2F2"/>
            </w:rPr>
            <w:t xml:space="preserve">List the </w:t>
          </w:r>
          <w:r w:rsidRPr="000C0FA2">
            <w:rPr>
              <w:rStyle w:val="PlaceholderText"/>
              <w:b/>
              <w:shd w:val="clear" w:color="auto" w:fill="F2F2F2"/>
            </w:rPr>
            <w:t>name</w:t>
          </w:r>
          <w:r w:rsidRPr="000C0FA2">
            <w:rPr>
              <w:rStyle w:val="PlaceholderText"/>
              <w:shd w:val="clear" w:color="auto" w:fill="F2F2F2"/>
            </w:rPr>
            <w:t xml:space="preserve"> and </w:t>
          </w:r>
          <w:r w:rsidRPr="000C0FA2">
            <w:rPr>
              <w:rStyle w:val="PlaceholderText"/>
              <w:b/>
              <w:shd w:val="clear" w:color="auto" w:fill="F2F2F2"/>
            </w:rPr>
            <w:t>contact details</w:t>
          </w:r>
          <w:r w:rsidRPr="000C0FA2">
            <w:rPr>
              <w:rStyle w:val="PlaceholderText"/>
              <w:shd w:val="clear" w:color="auto" w:fill="F2F2F2"/>
            </w:rPr>
            <w:t xml:space="preserve"> of the Responsible Person.</w:t>
          </w:r>
        </w:p>
      </w:sdtContent>
    </w:sdt>
    <w:p w14:paraId="50ED04F1" w14:textId="77777777" w:rsidR="00A840CF" w:rsidRPr="000C0FA2" w:rsidRDefault="00A840CF" w:rsidP="00A840CF">
      <w:r w:rsidRPr="000C0FA2">
        <w:t xml:space="preserve">The </w:t>
      </w:r>
      <w:r>
        <w:rPr>
          <w:b/>
        </w:rPr>
        <w:t>Radiation Safety Officer</w:t>
      </w:r>
      <w:r w:rsidR="00C93451">
        <w:t xml:space="preserve"> </w:t>
      </w:r>
      <w:r w:rsidRPr="000C0FA2">
        <w:t>is:</w:t>
      </w:r>
    </w:p>
    <w:sdt>
      <w:sdtPr>
        <w:id w:val="24160490"/>
        <w:placeholder>
          <w:docPart w:val="EA2494699C594DBDA475E1C437EB55AA"/>
        </w:placeholder>
        <w:temporary/>
        <w:showingPlcHdr/>
        <w:text/>
      </w:sdtPr>
      <w:sdtEndPr/>
      <w:sdtContent>
        <w:p w14:paraId="2FE36BEA" w14:textId="77777777" w:rsidR="00A840CF" w:rsidRPr="000C0FA2" w:rsidRDefault="00A840CF" w:rsidP="00A840CF">
          <w:pPr>
            <w:rPr>
              <w:color w:val="808080"/>
              <w:shd w:val="clear" w:color="auto" w:fill="F2F2F2"/>
            </w:rPr>
          </w:pPr>
          <w:r w:rsidRPr="000C0FA2">
            <w:rPr>
              <w:rStyle w:val="PlaceholderText"/>
              <w:shd w:val="clear" w:color="auto" w:fill="F2F2F2"/>
            </w:rPr>
            <w:t xml:space="preserve">List the </w:t>
          </w:r>
          <w:r w:rsidRPr="000C0FA2">
            <w:rPr>
              <w:rStyle w:val="PlaceholderText"/>
              <w:b/>
              <w:shd w:val="clear" w:color="auto" w:fill="F2F2F2"/>
            </w:rPr>
            <w:t>name</w:t>
          </w:r>
          <w:r w:rsidRPr="000C0FA2">
            <w:rPr>
              <w:rStyle w:val="PlaceholderText"/>
              <w:shd w:val="clear" w:color="auto" w:fill="F2F2F2"/>
            </w:rPr>
            <w:t xml:space="preserve"> and </w:t>
          </w:r>
          <w:r w:rsidRPr="000C0FA2">
            <w:rPr>
              <w:rStyle w:val="PlaceholderText"/>
              <w:b/>
              <w:shd w:val="clear" w:color="auto" w:fill="F2F2F2"/>
            </w:rPr>
            <w:t>contact details</w:t>
          </w:r>
          <w:r w:rsidRPr="000C0FA2">
            <w:rPr>
              <w:rStyle w:val="PlaceholderText"/>
              <w:shd w:val="clear" w:color="auto" w:fill="F2F2F2"/>
            </w:rPr>
            <w:t xml:space="preserve"> of the Radiation Safety Officer as well as a short summary of qualifications and/or experience.</w:t>
          </w:r>
        </w:p>
      </w:sdtContent>
    </w:sdt>
    <w:p w14:paraId="42AFCC18" w14:textId="77777777" w:rsidR="00443026" w:rsidRPr="000C0FA2" w:rsidRDefault="00443026" w:rsidP="00443026">
      <w:r w:rsidRPr="000C0FA2">
        <w:t xml:space="preserve">The Responsible Person </w:t>
      </w:r>
      <w:r w:rsidR="00D4053B" w:rsidRPr="000C0FA2">
        <w:rPr>
          <w:b/>
        </w:rPr>
        <w:t>must</w:t>
      </w:r>
      <w:r w:rsidRPr="000C0FA2">
        <w:t xml:space="preserve">: </w:t>
      </w:r>
    </w:p>
    <w:p w14:paraId="6D35979F" w14:textId="2C46E6BB" w:rsidR="00443026" w:rsidRPr="000C0FA2" w:rsidRDefault="00B54DBE" w:rsidP="00443026">
      <w:pPr>
        <w:pStyle w:val="ListParagraph"/>
        <w:numPr>
          <w:ilvl w:val="0"/>
          <w:numId w:val="2"/>
        </w:numPr>
      </w:pPr>
      <w:r>
        <w:t>e</w:t>
      </w:r>
      <w:r w:rsidR="00443026" w:rsidRPr="000C0FA2">
        <w:t xml:space="preserve">nsure a suitable </w:t>
      </w:r>
      <w:r w:rsidR="00443026" w:rsidRPr="000C0FA2">
        <w:rPr>
          <w:b/>
        </w:rPr>
        <w:t>Radiation Management Plan</w:t>
      </w:r>
      <w:r w:rsidR="00443026" w:rsidRPr="000C0FA2">
        <w:t xml:space="preserve"> (RMP) is developed, documented, resourced, implemented and regularly reviewed</w:t>
      </w:r>
      <w:r>
        <w:t>;</w:t>
      </w:r>
    </w:p>
    <w:p w14:paraId="3C06A5F9" w14:textId="3E65644F" w:rsidR="00443026" w:rsidRPr="000C0FA2" w:rsidRDefault="00B54DBE" w:rsidP="00443026">
      <w:pPr>
        <w:pStyle w:val="ListParagraph"/>
        <w:numPr>
          <w:ilvl w:val="0"/>
          <w:numId w:val="2"/>
        </w:numPr>
      </w:pPr>
      <w:r>
        <w:t>e</w:t>
      </w:r>
      <w:r w:rsidR="00443026" w:rsidRPr="000C0FA2">
        <w:t>nsure all persons affected by the RMP follow and comply with the plan</w:t>
      </w:r>
      <w:r>
        <w:t>;</w:t>
      </w:r>
    </w:p>
    <w:p w14:paraId="661A1AFF" w14:textId="1B817722" w:rsidR="00443026" w:rsidRDefault="00B54DBE" w:rsidP="00443026">
      <w:pPr>
        <w:pStyle w:val="ListParagraph"/>
        <w:numPr>
          <w:ilvl w:val="0"/>
          <w:numId w:val="2"/>
        </w:numPr>
      </w:pPr>
      <w:r>
        <w:t>e</w:t>
      </w:r>
      <w:r w:rsidR="00443026" w:rsidRPr="000C0FA2">
        <w:t xml:space="preserve">nsure that only </w:t>
      </w:r>
      <w:r w:rsidR="00443026" w:rsidRPr="004E0172">
        <w:rPr>
          <w:b/>
        </w:rPr>
        <w:t>persons</w:t>
      </w:r>
      <w:r w:rsidR="00443026" w:rsidRPr="000C0FA2">
        <w:t xml:space="preserve"> </w:t>
      </w:r>
      <w:r w:rsidR="00443026" w:rsidRPr="000C0FA2">
        <w:rPr>
          <w:b/>
        </w:rPr>
        <w:t>appropriately authorised</w:t>
      </w:r>
      <w:r w:rsidR="00443026" w:rsidRPr="000C0FA2">
        <w:t xml:space="preserve"> by the </w:t>
      </w:r>
      <w:proofErr w:type="gramStart"/>
      <w:r w:rsidR="00C165AA">
        <w:t>Chief</w:t>
      </w:r>
      <w:proofErr w:type="gramEnd"/>
      <w:r w:rsidR="00C165AA">
        <w:t xml:space="preserve"> Health Officer</w:t>
      </w:r>
      <w:r w:rsidR="00914357">
        <w:t xml:space="preserve"> may use, </w:t>
      </w:r>
      <w:r w:rsidR="00443026" w:rsidRPr="000C0FA2">
        <w:t>operate</w:t>
      </w:r>
      <w:r w:rsidR="00914357">
        <w:t xml:space="preserve"> or transport</w:t>
      </w:r>
      <w:r w:rsidR="00443026" w:rsidRPr="000C0FA2">
        <w:t xml:space="preserve"> radiation source</w:t>
      </w:r>
      <w:r w:rsidR="004E0172">
        <w:t xml:space="preserve">s, and that these </w:t>
      </w:r>
      <w:r w:rsidR="004E0172" w:rsidRPr="004E0172">
        <w:rPr>
          <w:b/>
        </w:rPr>
        <w:t>sources are registered</w:t>
      </w:r>
      <w:r>
        <w:t>;</w:t>
      </w:r>
    </w:p>
    <w:p w14:paraId="128A84CD" w14:textId="5691493A" w:rsidR="00914357" w:rsidRPr="000C0FA2" w:rsidRDefault="00B54DBE" w:rsidP="004335B5">
      <w:pPr>
        <w:pStyle w:val="ListParagraph"/>
        <w:numPr>
          <w:ilvl w:val="0"/>
          <w:numId w:val="2"/>
        </w:numPr>
      </w:pPr>
      <w:r>
        <w:t>e</w:t>
      </w:r>
      <w:r w:rsidR="004335B5">
        <w:t>nsure that the gauge is used, stored, transported, routinely maintained, serviced or repaired in accordance with the provisions of th</w:t>
      </w:r>
      <w:r w:rsidR="00592EEC">
        <w:t xml:space="preserve">is RMP and </w:t>
      </w:r>
      <w:r w:rsidR="006B62D4">
        <w:t>the Code</w:t>
      </w:r>
      <w:r>
        <w:t>;</w:t>
      </w:r>
    </w:p>
    <w:p w14:paraId="67156FFB" w14:textId="5681AECC" w:rsidR="000C0FA2" w:rsidRDefault="00B54DBE" w:rsidP="000C0FA2">
      <w:pPr>
        <w:pStyle w:val="ListParagraph"/>
        <w:numPr>
          <w:ilvl w:val="0"/>
          <w:numId w:val="2"/>
        </w:numPr>
      </w:pPr>
      <w:r>
        <w:rPr>
          <w:b/>
        </w:rPr>
        <w:lastRenderedPageBreak/>
        <w:t>p</w:t>
      </w:r>
      <w:r w:rsidR="000C0FA2" w:rsidRPr="000C0FA2">
        <w:rPr>
          <w:b/>
        </w:rPr>
        <w:t>rior to receiving</w:t>
      </w:r>
      <w:r w:rsidR="000C0FA2" w:rsidRPr="000C0FA2">
        <w:t xml:space="preserve"> a gauge</w:t>
      </w:r>
      <w:r>
        <w:t>,</w:t>
      </w:r>
      <w:r w:rsidR="000C0FA2" w:rsidRPr="000C0FA2">
        <w:t xml:space="preserve"> </w:t>
      </w:r>
      <w:r w:rsidR="000C0FA2" w:rsidRPr="000C0FA2">
        <w:rPr>
          <w:b/>
        </w:rPr>
        <w:t>obtain authorisation</w:t>
      </w:r>
      <w:r w:rsidR="00F03467">
        <w:rPr>
          <w:b/>
        </w:rPr>
        <w:t xml:space="preserve"> </w:t>
      </w:r>
      <w:r w:rsidR="00F03467" w:rsidRPr="00F03467">
        <w:t>from</w:t>
      </w:r>
      <w:r w:rsidR="000C0FA2">
        <w:t>, and supply relevant information to</w:t>
      </w:r>
      <w:r>
        <w:t>,</w:t>
      </w:r>
      <w:r w:rsidR="000C0FA2">
        <w:t xml:space="preserve"> the Health Protection Service. Including the proposed use, storage and transport and eventual disposal arrangements</w:t>
      </w:r>
      <w:r>
        <w:t>;</w:t>
      </w:r>
    </w:p>
    <w:p w14:paraId="3C75E346" w14:textId="6A56D3F6" w:rsidR="00443026" w:rsidRPr="000C0FA2" w:rsidRDefault="00B54DBE" w:rsidP="00443026">
      <w:pPr>
        <w:pStyle w:val="ListParagraph"/>
        <w:numPr>
          <w:ilvl w:val="0"/>
          <w:numId w:val="2"/>
        </w:numPr>
      </w:pPr>
      <w:r>
        <w:t>e</w:t>
      </w:r>
      <w:r w:rsidR="00443026" w:rsidRPr="000C0FA2">
        <w:t xml:space="preserve">nsure that </w:t>
      </w:r>
      <w:r w:rsidR="00443026" w:rsidRPr="000C0FA2">
        <w:rPr>
          <w:b/>
        </w:rPr>
        <w:t>personal radiation monitoring devices</w:t>
      </w:r>
      <w:r w:rsidR="00443026" w:rsidRPr="000C0FA2">
        <w:t xml:space="preserve"> are sup</w:t>
      </w:r>
      <w:r w:rsidR="00F03467">
        <w:t>plied to the appropriate people, and are used appropriately</w:t>
      </w:r>
      <w:r>
        <w:t>;</w:t>
      </w:r>
    </w:p>
    <w:p w14:paraId="119CCE46" w14:textId="63C7D756" w:rsidR="00914357" w:rsidRPr="000C0FA2" w:rsidRDefault="00B54DBE" w:rsidP="00914357">
      <w:pPr>
        <w:pStyle w:val="ListParagraph"/>
        <w:numPr>
          <w:ilvl w:val="0"/>
          <w:numId w:val="2"/>
        </w:numPr>
      </w:pPr>
      <w:r>
        <w:t>e</w:t>
      </w:r>
      <w:r w:rsidR="00914357">
        <w:t xml:space="preserve">nsure that </w:t>
      </w:r>
      <w:r w:rsidR="00914357" w:rsidRPr="00914357">
        <w:rPr>
          <w:b/>
        </w:rPr>
        <w:t>radiation doses</w:t>
      </w:r>
      <w:r w:rsidR="00914357">
        <w:t xml:space="preserve"> to occupationally exposed persons and members of the public are kept as low as reasonably achievable and do not exceed the appropriate dose limits</w:t>
      </w:r>
      <w:r>
        <w:t>;</w:t>
      </w:r>
    </w:p>
    <w:p w14:paraId="47A1FEBD" w14:textId="12481637" w:rsidR="00443026" w:rsidRDefault="00B54DBE" w:rsidP="00443026">
      <w:pPr>
        <w:pStyle w:val="ListParagraph"/>
        <w:numPr>
          <w:ilvl w:val="0"/>
          <w:numId w:val="2"/>
        </w:numPr>
      </w:pPr>
      <w:r>
        <w:t>e</w:t>
      </w:r>
      <w:r w:rsidR="00443026" w:rsidRPr="000C0FA2">
        <w:t xml:space="preserve">nsure that appropriate </w:t>
      </w:r>
      <w:r w:rsidR="00443026" w:rsidRPr="000C0FA2">
        <w:rPr>
          <w:b/>
        </w:rPr>
        <w:t>records are maintained</w:t>
      </w:r>
      <w:r>
        <w:t>;</w:t>
      </w:r>
    </w:p>
    <w:p w14:paraId="2CB6720D" w14:textId="0B31A35A" w:rsidR="00443026" w:rsidRPr="000C0FA2" w:rsidRDefault="00B54DBE" w:rsidP="00443026">
      <w:pPr>
        <w:pStyle w:val="ListParagraph"/>
        <w:numPr>
          <w:ilvl w:val="0"/>
          <w:numId w:val="2"/>
        </w:numPr>
      </w:pPr>
      <w:r>
        <w:t>e</w:t>
      </w:r>
      <w:r w:rsidR="00443026" w:rsidRPr="000C0FA2">
        <w:t xml:space="preserve">nsure </w:t>
      </w:r>
      <w:r w:rsidR="00443026" w:rsidRPr="000C0FA2">
        <w:rPr>
          <w:b/>
        </w:rPr>
        <w:t>staff are appropriately trained</w:t>
      </w:r>
      <w:r w:rsidR="00443026" w:rsidRPr="000C0FA2">
        <w:t xml:space="preserve"> and informed</w:t>
      </w:r>
      <w:r>
        <w:t>;</w:t>
      </w:r>
    </w:p>
    <w:p w14:paraId="6E422AF2" w14:textId="6209E009" w:rsidR="00443026" w:rsidRPr="000C0FA2" w:rsidRDefault="00B54DBE" w:rsidP="00443026">
      <w:pPr>
        <w:pStyle w:val="ListParagraph"/>
        <w:numPr>
          <w:ilvl w:val="0"/>
          <w:numId w:val="2"/>
        </w:numPr>
      </w:pPr>
      <w:r>
        <w:t>k</w:t>
      </w:r>
      <w:r w:rsidR="00443026" w:rsidRPr="000C0FA2">
        <w:t xml:space="preserve">now the actions required to carry out the </w:t>
      </w:r>
      <w:r w:rsidR="00443026" w:rsidRPr="000C0FA2">
        <w:rPr>
          <w:b/>
        </w:rPr>
        <w:t>emergency procedures</w:t>
      </w:r>
      <w:r w:rsidR="00443026" w:rsidRPr="000C0FA2">
        <w:t xml:space="preserve"> (including </w:t>
      </w:r>
      <w:r w:rsidR="005E5541">
        <w:t xml:space="preserve">all incidents, damage to sources and other </w:t>
      </w:r>
      <w:r w:rsidR="00443026" w:rsidRPr="000C0FA2">
        <w:t>reporting</w:t>
      </w:r>
      <w:r w:rsidR="005E5541">
        <w:t xml:space="preserve"> requirements</w:t>
      </w:r>
      <w:r w:rsidR="00443026" w:rsidRPr="000C0FA2">
        <w:t>) as specified in this plan</w:t>
      </w:r>
      <w:r>
        <w:t>;</w:t>
      </w:r>
    </w:p>
    <w:p w14:paraId="7B767807" w14:textId="0FEAB86D" w:rsidR="000C0FA2" w:rsidRPr="004F2A14" w:rsidRDefault="00B54DBE" w:rsidP="004F2A14">
      <w:pPr>
        <w:pStyle w:val="ListParagraph"/>
        <w:numPr>
          <w:ilvl w:val="0"/>
          <w:numId w:val="2"/>
        </w:numPr>
      </w:pPr>
      <w:r>
        <w:t>p</w:t>
      </w:r>
      <w:r w:rsidR="004F2A14" w:rsidRPr="004F2A14">
        <w:t xml:space="preserve">rior to the first use of a gauge, and </w:t>
      </w:r>
      <w:r w:rsidR="004F2A14" w:rsidRPr="008D63A6">
        <w:t>at intervals</w:t>
      </w:r>
      <w:r w:rsidR="004F2A14" w:rsidRPr="004F2A14">
        <w:t xml:space="preserve"> not exceeding </w:t>
      </w:r>
      <w:r w:rsidR="004F2A14" w:rsidRPr="008D63A6">
        <w:rPr>
          <w:b/>
        </w:rPr>
        <w:t>12 months</w:t>
      </w:r>
      <w:r w:rsidR="004F2A14" w:rsidRPr="004F2A14">
        <w:t xml:space="preserve">, ensure that the </w:t>
      </w:r>
      <w:r w:rsidR="004F2A14" w:rsidRPr="004F2A14">
        <w:rPr>
          <w:b/>
        </w:rPr>
        <w:t>gauge is examined</w:t>
      </w:r>
      <w:r w:rsidR="004F2A14" w:rsidRPr="004F2A14">
        <w:t xml:space="preserve"> in accordance with section </w:t>
      </w:r>
      <w:r w:rsidR="00A62540">
        <w:fldChar w:fldCharType="begin"/>
      </w:r>
      <w:r w:rsidR="00DA115B">
        <w:instrText xml:space="preserve"> REF _Ref374020829 \r \h </w:instrText>
      </w:r>
      <w:r w:rsidR="00A62540">
        <w:fldChar w:fldCharType="separate"/>
      </w:r>
      <w:r w:rsidR="00A504F3">
        <w:t>3.6.1</w:t>
      </w:r>
      <w:r w:rsidR="00A62540">
        <w:fldChar w:fldCharType="end"/>
      </w:r>
      <w:r w:rsidR="004F2A14" w:rsidRPr="004F2A14">
        <w:t xml:space="preserve"> of this plan</w:t>
      </w:r>
      <w:r>
        <w:t>;</w:t>
      </w:r>
    </w:p>
    <w:p w14:paraId="0AE796F6" w14:textId="1CA1ADD3" w:rsidR="00443026" w:rsidRPr="004F2A14" w:rsidRDefault="00B54DBE" w:rsidP="004F2A14">
      <w:pPr>
        <w:pStyle w:val="ListParagraph"/>
        <w:numPr>
          <w:ilvl w:val="0"/>
          <w:numId w:val="2"/>
        </w:numPr>
      </w:pPr>
      <w:r>
        <w:t>e</w:t>
      </w:r>
      <w:r w:rsidR="00443026" w:rsidRPr="004F2A14">
        <w:t>nsure</w:t>
      </w:r>
      <w:r w:rsidR="00443026" w:rsidRPr="004F2A14">
        <w:rPr>
          <w:b/>
        </w:rPr>
        <w:t xml:space="preserve"> </w:t>
      </w:r>
      <w:r w:rsidR="004F2A14" w:rsidRPr="004F2A14">
        <w:rPr>
          <w:b/>
        </w:rPr>
        <w:t xml:space="preserve">all radiation warning signs </w:t>
      </w:r>
      <w:r w:rsidR="004F2A14" w:rsidRPr="004F2A14">
        <w:t>and labels are properly located, fixed and maintained in a clean and legible condition</w:t>
      </w:r>
      <w:r>
        <w:t>;</w:t>
      </w:r>
    </w:p>
    <w:p w14:paraId="71971CED" w14:textId="79D61916" w:rsidR="00443026" w:rsidRPr="005E5541" w:rsidRDefault="00B54DBE" w:rsidP="00443026">
      <w:pPr>
        <w:pStyle w:val="ListParagraph"/>
        <w:numPr>
          <w:ilvl w:val="0"/>
          <w:numId w:val="2"/>
        </w:numPr>
      </w:pPr>
      <w:r>
        <w:t>e</w:t>
      </w:r>
      <w:r w:rsidR="00443026" w:rsidRPr="005E5541">
        <w:t>nsure that</w:t>
      </w:r>
      <w:r w:rsidR="00443026" w:rsidRPr="005E5541">
        <w:rPr>
          <w:b/>
        </w:rPr>
        <w:t xml:space="preserve"> equipment is maintained</w:t>
      </w:r>
      <w:r w:rsidR="00443026" w:rsidRPr="005E5541">
        <w:t xml:space="preserve"> in accordance with </w:t>
      </w:r>
      <w:r w:rsidR="006B62D4">
        <w:t>the Code</w:t>
      </w:r>
      <w:r>
        <w:t>; and</w:t>
      </w:r>
    </w:p>
    <w:p w14:paraId="4D3DADD4" w14:textId="258D62B2" w:rsidR="00443026" w:rsidRPr="005E5541" w:rsidRDefault="00B54DBE" w:rsidP="00443026">
      <w:pPr>
        <w:pStyle w:val="ListParagraph"/>
        <w:numPr>
          <w:ilvl w:val="0"/>
          <w:numId w:val="2"/>
        </w:numPr>
      </w:pPr>
      <w:r>
        <w:t>a</w:t>
      </w:r>
      <w:r w:rsidR="00443026" w:rsidRPr="005E5541">
        <w:t xml:space="preserve">dvise the Health Protection Service </w:t>
      </w:r>
      <w:r w:rsidR="0053700D">
        <w:t xml:space="preserve">in writing </w:t>
      </w:r>
      <w:r w:rsidR="00443026" w:rsidRPr="005E5541">
        <w:t xml:space="preserve">of the </w:t>
      </w:r>
      <w:r w:rsidR="00443026" w:rsidRPr="005E5541">
        <w:rPr>
          <w:b/>
        </w:rPr>
        <w:t>receipt or disposal</w:t>
      </w:r>
      <w:r w:rsidR="00443026" w:rsidRPr="005E5541">
        <w:t xml:space="preserve"> of any radiation source.</w:t>
      </w:r>
    </w:p>
    <w:p w14:paraId="52427010" w14:textId="77777777" w:rsidR="00443026" w:rsidRPr="00AA06E6" w:rsidRDefault="00E86AC1" w:rsidP="00AA06E6">
      <w:pPr>
        <w:pStyle w:val="Heading2"/>
      </w:pPr>
      <w:bookmarkStart w:id="9" w:name="_Toc378165866"/>
      <w:r w:rsidRPr="00AA06E6">
        <w:t>Persons dealing with radiation</w:t>
      </w:r>
      <w:bookmarkEnd w:id="9"/>
    </w:p>
    <w:p w14:paraId="59D1EBAE" w14:textId="5328DDB0" w:rsidR="00D4053B" w:rsidRPr="00CE77B1" w:rsidRDefault="00D4053B" w:rsidP="00D4053B">
      <w:pPr>
        <w:rPr>
          <w:color w:val="808080"/>
          <w:shd w:val="clear" w:color="auto" w:fill="F2F2F2"/>
        </w:rPr>
      </w:pPr>
      <w:r w:rsidRPr="00CE77B1">
        <w:t xml:space="preserve">A complete list of persons who deal with radiation sources is provided </w:t>
      </w:r>
      <w:r w:rsidRPr="00F03467">
        <w:rPr>
          <w:highlight w:val="lightGray"/>
        </w:rPr>
        <w:t xml:space="preserve">in </w:t>
      </w:r>
      <w:r w:rsidR="00A62540">
        <w:fldChar w:fldCharType="begin"/>
      </w:r>
      <w:r w:rsidR="00A62540">
        <w:instrText xml:space="preserve"> REF _Ref370205123 \r \h  \* MERGEFORMAT </w:instrText>
      </w:r>
      <w:r w:rsidR="00A62540">
        <w:fldChar w:fldCharType="separate"/>
      </w:r>
      <w:r w:rsidR="00A504F3" w:rsidRPr="00A504F3">
        <w:rPr>
          <w:highlight w:val="lightGray"/>
        </w:rPr>
        <w:t>Appendix A</w:t>
      </w:r>
      <w:r w:rsidR="00A62540">
        <w:fldChar w:fldCharType="end"/>
      </w:r>
      <w:r w:rsidRPr="00CE77B1">
        <w:t>.</w:t>
      </w:r>
    </w:p>
    <w:p w14:paraId="654B5231" w14:textId="77777777" w:rsidR="00443026" w:rsidRPr="00CE77B1" w:rsidRDefault="00443026" w:rsidP="00443026">
      <w:r w:rsidRPr="00CE77B1">
        <w:t>The following</w:t>
      </w:r>
      <w:r w:rsidR="008D63A6">
        <w:t xml:space="preserve"> types of</w:t>
      </w:r>
      <w:r w:rsidRPr="00CE77B1">
        <w:t xml:space="preserve"> </w:t>
      </w:r>
      <w:r w:rsidRPr="00CE77B1">
        <w:rPr>
          <w:b/>
        </w:rPr>
        <w:t>people deal with radiation sources</w:t>
      </w:r>
      <w:r w:rsidRPr="00CE77B1">
        <w:t xml:space="preserve">: </w:t>
      </w:r>
    </w:p>
    <w:p w14:paraId="159D15CB" w14:textId="77777777" w:rsidR="00443026" w:rsidRPr="00CE77B1" w:rsidRDefault="00696AAF" w:rsidP="00E86AC1">
      <w:sdt>
        <w:sdtPr>
          <w:id w:val="184305964"/>
          <w:placeholder>
            <w:docPart w:val="FC2D97EBBFB645A6AC0E60CF24BD3028"/>
          </w:placeholder>
          <w:temporary/>
          <w:showingPlcHdr/>
          <w:text/>
        </w:sdtPr>
        <w:sdtEndPr/>
        <w:sdtContent>
          <w:r w:rsidR="00443026" w:rsidRPr="00CE77B1">
            <w:rPr>
              <w:rStyle w:val="PlaceholderText"/>
              <w:shd w:val="clear" w:color="auto" w:fill="F2F2F2"/>
            </w:rPr>
            <w:t xml:space="preserve">Include In this section a description of the roles and responsibilities for </w:t>
          </w:r>
          <w:r w:rsidR="009A50E4" w:rsidRPr="00CE77B1">
            <w:rPr>
              <w:rStyle w:val="PlaceholderText"/>
              <w:shd w:val="clear" w:color="auto" w:fill="F2F2F2"/>
            </w:rPr>
            <w:t>classes of persons</w:t>
          </w:r>
          <w:r w:rsidR="00443026" w:rsidRPr="00CE77B1">
            <w:rPr>
              <w:rStyle w:val="PlaceholderText"/>
              <w:shd w:val="clear" w:color="auto" w:fill="F2F2F2"/>
            </w:rPr>
            <w:t xml:space="preserve"> who are likely to deal with a radiation source at the practice.</w:t>
          </w:r>
        </w:sdtContent>
      </w:sdt>
    </w:p>
    <w:p w14:paraId="4659C71D" w14:textId="77777777" w:rsidR="00443026" w:rsidRPr="00AA06E6" w:rsidRDefault="004E0172" w:rsidP="00AC342C">
      <w:pPr>
        <w:pStyle w:val="Heading3"/>
        <w:ind w:left="993"/>
      </w:pPr>
      <w:r w:rsidRPr="00AA06E6">
        <w:t>The Gauge</w:t>
      </w:r>
      <w:r w:rsidR="00CE77B1" w:rsidRPr="00AA06E6">
        <w:t xml:space="preserve"> </w:t>
      </w:r>
      <w:r w:rsidR="00443026" w:rsidRPr="00AA06E6">
        <w:t xml:space="preserve">Operator </w:t>
      </w:r>
    </w:p>
    <w:p w14:paraId="7D38907A" w14:textId="0DCAA7B9" w:rsidR="00443026" w:rsidRPr="000A6DD5" w:rsidRDefault="00443026" w:rsidP="000A6DD5">
      <w:r w:rsidRPr="000A6DD5">
        <w:t xml:space="preserve">Only a person who is </w:t>
      </w:r>
      <w:r w:rsidRPr="000A6DD5">
        <w:rPr>
          <w:b/>
        </w:rPr>
        <w:t>appropriately authorised</w:t>
      </w:r>
      <w:r w:rsidRPr="000A6DD5">
        <w:t xml:space="preserve"> under a Licence issued by the </w:t>
      </w:r>
      <w:proofErr w:type="gramStart"/>
      <w:r w:rsidR="00C165AA">
        <w:t>Chief</w:t>
      </w:r>
      <w:proofErr w:type="gramEnd"/>
      <w:r w:rsidR="00C165AA">
        <w:t xml:space="preserve"> Health Officer</w:t>
      </w:r>
      <w:r w:rsidRPr="000A6DD5">
        <w:t xml:space="preserve"> may </w:t>
      </w:r>
      <w:r w:rsidR="000A6DD5" w:rsidRPr="000A6DD5">
        <w:t>operate</w:t>
      </w:r>
      <w:r w:rsidR="008D63A6">
        <w:t>,</w:t>
      </w:r>
      <w:r w:rsidR="000A6DD5" w:rsidRPr="000A6DD5">
        <w:t xml:space="preserve"> use</w:t>
      </w:r>
      <w:r w:rsidR="008D63A6">
        <w:t>, or transport</w:t>
      </w:r>
      <w:r w:rsidR="000A6DD5" w:rsidRPr="000A6DD5">
        <w:t xml:space="preserve"> a portable density/moisture gauge</w:t>
      </w:r>
      <w:r w:rsidRPr="000A6DD5">
        <w:t>.</w:t>
      </w:r>
    </w:p>
    <w:p w14:paraId="7E0B9C91" w14:textId="77777777" w:rsidR="00443026" w:rsidRPr="000A6DD5" w:rsidRDefault="00443026" w:rsidP="00443026">
      <w:pPr>
        <w:rPr>
          <w:b/>
        </w:rPr>
      </w:pPr>
      <w:r w:rsidRPr="000A6DD5">
        <w:rPr>
          <w:b/>
        </w:rPr>
        <w:t>The operator must:</w:t>
      </w:r>
    </w:p>
    <w:p w14:paraId="1E825772" w14:textId="502398E6" w:rsidR="00443026" w:rsidRPr="000A6DD5" w:rsidRDefault="00722307" w:rsidP="00712AAE">
      <w:pPr>
        <w:pStyle w:val="ListParagraph"/>
        <w:numPr>
          <w:ilvl w:val="0"/>
          <w:numId w:val="8"/>
        </w:numPr>
      </w:pPr>
      <w:r>
        <w:rPr>
          <w:b/>
        </w:rPr>
        <w:t>c</w:t>
      </w:r>
      <w:r w:rsidR="00443026" w:rsidRPr="000A6DD5">
        <w:rPr>
          <w:b/>
        </w:rPr>
        <w:t>omply</w:t>
      </w:r>
      <w:r w:rsidR="00443026" w:rsidRPr="000A6DD5">
        <w:t xml:space="preserve"> with all relevant provisions of the </w:t>
      </w:r>
      <w:r w:rsidR="00443026" w:rsidRPr="000A6DD5">
        <w:rPr>
          <w:b/>
        </w:rPr>
        <w:t>Radiation Management Plan</w:t>
      </w:r>
      <w:r>
        <w:t>;</w:t>
      </w:r>
    </w:p>
    <w:p w14:paraId="09617221" w14:textId="6267F1B0" w:rsidR="000A6DD5" w:rsidRPr="000A6DD5" w:rsidRDefault="000A6DD5" w:rsidP="00712AAE">
      <w:pPr>
        <w:pStyle w:val="ListParagraph"/>
        <w:numPr>
          <w:ilvl w:val="0"/>
          <w:numId w:val="8"/>
        </w:numPr>
      </w:pPr>
      <w:r>
        <w:t xml:space="preserve">obey </w:t>
      </w:r>
      <w:r w:rsidRPr="000A6DD5">
        <w:t>all signs displayed in places they occupy</w:t>
      </w:r>
      <w:r w:rsidR="00F03467">
        <w:t>,</w:t>
      </w:r>
      <w:r w:rsidRPr="000A6DD5">
        <w:t xml:space="preserve"> and instructions issued to them by the Responsible Person or the Radiation Safety Officer for their safety and the safety of others</w:t>
      </w:r>
      <w:r w:rsidR="00722307">
        <w:t>;</w:t>
      </w:r>
    </w:p>
    <w:p w14:paraId="7A641AED" w14:textId="1DE12954" w:rsidR="00443026" w:rsidRPr="000A6DD5" w:rsidRDefault="00722307" w:rsidP="00712AAE">
      <w:pPr>
        <w:pStyle w:val="ListParagraph"/>
        <w:numPr>
          <w:ilvl w:val="0"/>
          <w:numId w:val="8"/>
        </w:numPr>
      </w:pPr>
      <w:r>
        <w:rPr>
          <w:b/>
        </w:rPr>
        <w:t>f</w:t>
      </w:r>
      <w:r w:rsidR="00443026" w:rsidRPr="000A6DD5">
        <w:rPr>
          <w:b/>
        </w:rPr>
        <w:t>ollow</w:t>
      </w:r>
      <w:r w:rsidR="00443026" w:rsidRPr="000A6DD5">
        <w:t xml:space="preserve"> the established </w:t>
      </w:r>
      <w:r w:rsidR="00443026" w:rsidRPr="000A6DD5">
        <w:rPr>
          <w:b/>
        </w:rPr>
        <w:t>protocol</w:t>
      </w:r>
      <w:r w:rsidR="00443026" w:rsidRPr="000A6DD5">
        <w:t xml:space="preserve"> for the procedure</w:t>
      </w:r>
      <w:r>
        <w:t>;</w:t>
      </w:r>
    </w:p>
    <w:p w14:paraId="6D69E61D" w14:textId="001DB739" w:rsidR="00443026" w:rsidRPr="000A6DD5" w:rsidRDefault="00722307" w:rsidP="00712AAE">
      <w:pPr>
        <w:pStyle w:val="ListParagraph"/>
        <w:numPr>
          <w:ilvl w:val="0"/>
          <w:numId w:val="8"/>
        </w:numPr>
      </w:pPr>
      <w:r>
        <w:rPr>
          <w:b/>
        </w:rPr>
        <w:t>w</w:t>
      </w:r>
      <w:r w:rsidR="00443026" w:rsidRPr="000A6DD5">
        <w:rPr>
          <w:b/>
        </w:rPr>
        <w:t>ear a personal radiation monitoring device</w:t>
      </w:r>
      <w:r w:rsidR="00443026" w:rsidRPr="000A6DD5">
        <w:t xml:space="preserve"> provided by the Responsible Person</w:t>
      </w:r>
      <w:r>
        <w:t>;</w:t>
      </w:r>
    </w:p>
    <w:p w14:paraId="12ADD5A8" w14:textId="274FCA31" w:rsidR="00443026" w:rsidRPr="000A6DD5" w:rsidRDefault="00722307" w:rsidP="00712AAE">
      <w:pPr>
        <w:pStyle w:val="ListParagraph"/>
        <w:numPr>
          <w:ilvl w:val="0"/>
          <w:numId w:val="8"/>
        </w:numPr>
      </w:pPr>
      <w:r>
        <w:t>r</w:t>
      </w:r>
      <w:r w:rsidR="00443026" w:rsidRPr="000A6DD5">
        <w:t xml:space="preserve">ecord and </w:t>
      </w:r>
      <w:r w:rsidR="00443026" w:rsidRPr="000A6DD5">
        <w:rPr>
          <w:b/>
        </w:rPr>
        <w:t xml:space="preserve">report all incidents </w:t>
      </w:r>
      <w:r w:rsidR="00443026" w:rsidRPr="000A6DD5">
        <w:t>or equipment malfunctions to the Responsible Person</w:t>
      </w:r>
      <w:r>
        <w:t>; and</w:t>
      </w:r>
    </w:p>
    <w:p w14:paraId="31EA4FE5" w14:textId="3B0C86CF" w:rsidR="00443026" w:rsidRPr="000A6DD5" w:rsidRDefault="00722307" w:rsidP="00712AAE">
      <w:pPr>
        <w:pStyle w:val="ListParagraph"/>
        <w:numPr>
          <w:ilvl w:val="0"/>
          <w:numId w:val="7"/>
        </w:numPr>
      </w:pPr>
      <w:r>
        <w:t>e</w:t>
      </w:r>
      <w:r w:rsidR="00443026" w:rsidRPr="000A6DD5">
        <w:t xml:space="preserve">nsure that the radiation </w:t>
      </w:r>
      <w:r w:rsidR="00443026" w:rsidRPr="000A6DD5">
        <w:rPr>
          <w:b/>
        </w:rPr>
        <w:t xml:space="preserve">exposure </w:t>
      </w:r>
      <w:r w:rsidR="00443026" w:rsidRPr="00F03467">
        <w:t>of</w:t>
      </w:r>
      <w:r w:rsidR="00F03467">
        <w:t xml:space="preserve"> all</w:t>
      </w:r>
      <w:r w:rsidR="00443026" w:rsidRPr="00F03467">
        <w:t xml:space="preserve"> persons is</w:t>
      </w:r>
      <w:r w:rsidR="00443026" w:rsidRPr="000A6DD5">
        <w:rPr>
          <w:b/>
        </w:rPr>
        <w:t xml:space="preserve"> minimised</w:t>
      </w:r>
      <w:r w:rsidR="00443026" w:rsidRPr="000A6DD5">
        <w:t>.</w:t>
      </w:r>
    </w:p>
    <w:p w14:paraId="0507D112" w14:textId="073D433F" w:rsidR="003159DC" w:rsidRDefault="00772A55" w:rsidP="00AA06E6">
      <w:pPr>
        <w:pStyle w:val="Heading2"/>
      </w:pPr>
      <w:bookmarkStart w:id="10" w:name="_Ref317581805"/>
      <w:bookmarkStart w:id="11" w:name="_Toc378165867"/>
      <w:bookmarkEnd w:id="8"/>
      <w:r w:rsidRPr="00592EEC">
        <w:lastRenderedPageBreak/>
        <w:t xml:space="preserve">Types </w:t>
      </w:r>
      <w:bookmarkEnd w:id="10"/>
      <w:r w:rsidR="0052580B" w:rsidRPr="00592EEC">
        <w:t>of radiation</w:t>
      </w:r>
      <w:r w:rsidRPr="00592EEC">
        <w:t xml:space="preserve"> sources and tasks performed</w:t>
      </w:r>
      <w:bookmarkEnd w:id="11"/>
    </w:p>
    <w:p w14:paraId="17EC60F4" w14:textId="7D1AF286" w:rsidR="00F03467" w:rsidRPr="00592EEC" w:rsidRDefault="00F03467" w:rsidP="00F03467">
      <w:pPr>
        <w:rPr>
          <w:highlight w:val="lightGray"/>
        </w:rPr>
      </w:pPr>
      <w:r w:rsidRPr="00F03467">
        <w:t xml:space="preserve">A complete list of apparatus is provided </w:t>
      </w:r>
      <w:r w:rsidR="00722307">
        <w:rPr>
          <w:highlight w:val="lightGray"/>
        </w:rPr>
        <w:t>in</w:t>
      </w:r>
      <w:r>
        <w:rPr>
          <w:highlight w:val="lightGray"/>
        </w:rPr>
        <w:t xml:space="preserve"> </w:t>
      </w:r>
      <w:r w:rsidR="00A62540">
        <w:rPr>
          <w:highlight w:val="lightGray"/>
        </w:rPr>
        <w:fldChar w:fldCharType="begin"/>
      </w:r>
      <w:r>
        <w:rPr>
          <w:highlight w:val="lightGray"/>
        </w:rPr>
        <w:instrText xml:space="preserve"> REF _Ref374017994 \r \h </w:instrText>
      </w:r>
      <w:r w:rsidR="00A62540">
        <w:rPr>
          <w:highlight w:val="lightGray"/>
        </w:rPr>
      </w:r>
      <w:r w:rsidR="00A62540">
        <w:rPr>
          <w:highlight w:val="lightGray"/>
        </w:rPr>
        <w:fldChar w:fldCharType="separate"/>
      </w:r>
      <w:r w:rsidR="00A504F3">
        <w:rPr>
          <w:highlight w:val="lightGray"/>
        </w:rPr>
        <w:t>Appendix B</w:t>
      </w:r>
      <w:r w:rsidR="00A62540">
        <w:rPr>
          <w:highlight w:val="lightGray"/>
        </w:rPr>
        <w:fldChar w:fldCharType="end"/>
      </w:r>
      <w:r>
        <w:rPr>
          <w:highlight w:val="lightGray"/>
        </w:rPr>
        <w:t>.</w:t>
      </w:r>
    </w:p>
    <w:p w14:paraId="62503A12" w14:textId="5D6AB09E" w:rsidR="00B45F4F" w:rsidRPr="00592EEC" w:rsidRDefault="00607E3D" w:rsidP="00B45F4F">
      <w:pPr>
        <w:rPr>
          <w:rStyle w:val="PlaceholderText"/>
          <w:shd w:val="clear" w:color="auto" w:fill="F2F2F2"/>
        </w:rPr>
      </w:pPr>
      <w:r w:rsidRPr="00F77EA6">
        <w:rPr>
          <w:rFonts w:asciiTheme="minorHAnsi" w:eastAsiaTheme="minorHAnsi" w:hAnsiTheme="minorHAnsi" w:cstheme="minorBidi"/>
          <w:color w:val="808080"/>
          <w:highlight w:val="lightGray"/>
        </w:rPr>
        <w:t>In this section list all radiation sources at this workplace including all relevant details such as make, model, serial numbers and registration numbers.</w:t>
      </w:r>
    </w:p>
    <w:p w14:paraId="3AD09EAE" w14:textId="77777777" w:rsidR="00592EEC" w:rsidRDefault="00592EEC" w:rsidP="00286231">
      <w:pPr>
        <w:rPr>
          <w:highlight w:val="lightGray"/>
        </w:rPr>
      </w:pPr>
      <w:r>
        <w:rPr>
          <w:highlight w:val="lightGray"/>
        </w:rPr>
        <w:t>e.g.</w:t>
      </w:r>
    </w:p>
    <w:p w14:paraId="70644064" w14:textId="77777777" w:rsidR="00286231" w:rsidRPr="00592EEC" w:rsidRDefault="00C93451" w:rsidP="00286231">
      <w:pPr>
        <w:rPr>
          <w:highlight w:val="lightGray"/>
        </w:rPr>
      </w:pPr>
      <w:r>
        <w:rPr>
          <w:highlight w:val="lightGray"/>
        </w:rPr>
        <w:t>S</w:t>
      </w:r>
      <w:r w:rsidR="00286231" w:rsidRPr="00592EEC">
        <w:rPr>
          <w:highlight w:val="lightGray"/>
        </w:rPr>
        <w:t>urface, or near-surface, portable density/moisture gauges that incorporate one or more radioactive sources</w:t>
      </w:r>
      <w:r w:rsidR="00592EEC" w:rsidRPr="00592EEC">
        <w:rPr>
          <w:highlight w:val="lightGray"/>
        </w:rPr>
        <w:t xml:space="preserve"> are used. </w:t>
      </w:r>
      <w:r w:rsidR="00286231" w:rsidRPr="00592EEC">
        <w:rPr>
          <w:highlight w:val="lightGray"/>
        </w:rPr>
        <w:t xml:space="preserve">Devices that have a separate probe containing a radioactive source and separate source shielding, and which are designed to measure soil density, moisture or mineralisation in bore holes greater than a depth of 10 metres, are not </w:t>
      </w:r>
      <w:r w:rsidR="00592EEC" w:rsidRPr="00592EEC">
        <w:rPr>
          <w:highlight w:val="lightGray"/>
        </w:rPr>
        <w:t>used</w:t>
      </w:r>
      <w:r w:rsidR="00286231" w:rsidRPr="00592EEC">
        <w:rPr>
          <w:highlight w:val="lightGray"/>
        </w:rPr>
        <w:t>.</w:t>
      </w:r>
    </w:p>
    <w:p w14:paraId="51072B99" w14:textId="77777777" w:rsidR="003159DC" w:rsidRPr="00404F13" w:rsidRDefault="003159DC" w:rsidP="00AA06E6">
      <w:pPr>
        <w:pStyle w:val="Heading2"/>
      </w:pPr>
      <w:bookmarkStart w:id="12" w:name="_Toc378165868"/>
      <w:r w:rsidRPr="00404F13">
        <w:t>Hazards associated with the radiation</w:t>
      </w:r>
      <w:bookmarkEnd w:id="12"/>
      <w:r w:rsidRPr="00404F13">
        <w:t xml:space="preserve"> </w:t>
      </w:r>
    </w:p>
    <w:p w14:paraId="1B205C62" w14:textId="77777777" w:rsidR="00B45F4F" w:rsidRPr="00404F13" w:rsidRDefault="00B45F4F" w:rsidP="00B45F4F">
      <w:pPr>
        <w:rPr>
          <w:rStyle w:val="PlaceholderText"/>
          <w:shd w:val="clear" w:color="auto" w:fill="F2F2F2"/>
        </w:rPr>
      </w:pPr>
      <w:r w:rsidRPr="00404F13">
        <w:rPr>
          <w:rStyle w:val="PlaceholderText"/>
          <w:shd w:val="clear" w:color="auto" w:fill="F2F2F2"/>
        </w:rPr>
        <w:t>In this section detail the risks associated with each piece of equipment and each task listed</w:t>
      </w:r>
      <w:r w:rsidR="00C83A1C" w:rsidRPr="00404F13">
        <w:rPr>
          <w:rStyle w:val="PlaceholderText"/>
          <w:shd w:val="clear" w:color="auto" w:fill="F2F2F2"/>
        </w:rPr>
        <w:t xml:space="preserve"> </w:t>
      </w:r>
      <w:r w:rsidR="0052580B" w:rsidRPr="00404F13">
        <w:rPr>
          <w:rStyle w:val="PlaceholderText"/>
          <w:shd w:val="clear" w:color="auto" w:fill="F2F2F2"/>
        </w:rPr>
        <w:t>above</w:t>
      </w:r>
      <w:r w:rsidRPr="00404F13">
        <w:rPr>
          <w:rStyle w:val="PlaceholderText"/>
          <w:shd w:val="clear" w:color="auto" w:fill="F2F2F2"/>
        </w:rPr>
        <w:t>, including during routine operations and non-routine or potential incidents</w:t>
      </w:r>
      <w:r w:rsidR="00267D91" w:rsidRPr="00404F13">
        <w:rPr>
          <w:rStyle w:val="PlaceholderText"/>
          <w:shd w:val="clear" w:color="auto" w:fill="F2F2F2"/>
        </w:rPr>
        <w:t xml:space="preserve">. </w:t>
      </w:r>
      <w:r w:rsidR="00267D91" w:rsidRPr="00404F13">
        <w:rPr>
          <w:rStyle w:val="PlaceholderText"/>
          <w:shd w:val="clear" w:color="auto" w:fill="F2F2F2"/>
        </w:rPr>
        <w:br/>
      </w:r>
      <w:r w:rsidR="00267D91" w:rsidRPr="00404F13">
        <w:rPr>
          <w:rStyle w:val="PlaceholderText"/>
          <w:shd w:val="clear" w:color="auto" w:fill="F2F2F2"/>
        </w:rPr>
        <w:br/>
      </w:r>
      <w:r w:rsidR="00267D91" w:rsidRPr="00404F13">
        <w:rPr>
          <w:rStyle w:val="PlaceholderText"/>
          <w:highlight w:val="lightGray"/>
          <w:shd w:val="clear" w:color="auto" w:fill="F2F2F2"/>
        </w:rPr>
        <w:t>e.g.</w:t>
      </w:r>
      <w:r w:rsidRPr="00404F13">
        <w:rPr>
          <w:rStyle w:val="PlaceholderText"/>
          <w:shd w:val="clear" w:color="auto" w:fill="F2F2F2"/>
        </w:rPr>
        <w:t xml:space="preserve"> </w:t>
      </w:r>
    </w:p>
    <w:p w14:paraId="4384E03C" w14:textId="77777777" w:rsidR="003159DC" w:rsidRPr="00404F13" w:rsidRDefault="003159DC" w:rsidP="003159DC">
      <w:pPr>
        <w:rPr>
          <w:b/>
          <w:highlight w:val="lightGray"/>
        </w:rPr>
      </w:pPr>
      <w:r w:rsidRPr="00404F13">
        <w:rPr>
          <w:b/>
          <w:highlight w:val="lightGray"/>
        </w:rPr>
        <w:t xml:space="preserve">Task: </w:t>
      </w:r>
      <w:r w:rsidR="00404F13" w:rsidRPr="00404F13">
        <w:rPr>
          <w:highlight w:val="lightGray"/>
        </w:rPr>
        <w:t>surface, or near-surface, portable density/moisture</w:t>
      </w:r>
      <w:r w:rsidR="00F03467">
        <w:rPr>
          <w:highlight w:val="lightGray"/>
        </w:rPr>
        <w:t xml:space="preserve"> measurements</w:t>
      </w:r>
    </w:p>
    <w:p w14:paraId="5B9B4652" w14:textId="77777777" w:rsidR="003159DC" w:rsidRPr="00404F13" w:rsidRDefault="003159DC" w:rsidP="003159DC">
      <w:pPr>
        <w:rPr>
          <w:b/>
          <w:highlight w:val="lightGray"/>
        </w:rPr>
      </w:pPr>
      <w:r w:rsidRPr="00404F13">
        <w:rPr>
          <w:b/>
          <w:highlight w:val="lightGray"/>
        </w:rPr>
        <w:t xml:space="preserve">Risk: </w:t>
      </w:r>
      <w:r w:rsidRPr="00404F13">
        <w:rPr>
          <w:highlight w:val="lightGray"/>
        </w:rPr>
        <w:t>Exposure to radiation from the scattered radiation</w:t>
      </w:r>
      <w:r w:rsidR="00404F13" w:rsidRPr="00404F13">
        <w:rPr>
          <w:highlight w:val="lightGray"/>
        </w:rPr>
        <w:t xml:space="preserve"> during routine operation</w:t>
      </w:r>
      <w:r w:rsidRPr="00404F13">
        <w:rPr>
          <w:highlight w:val="lightGray"/>
        </w:rPr>
        <w:t>.</w:t>
      </w:r>
      <w:r w:rsidRPr="00404F13">
        <w:rPr>
          <w:b/>
          <w:highlight w:val="lightGray"/>
        </w:rPr>
        <w:t xml:space="preserve"> </w:t>
      </w:r>
      <w:r w:rsidR="00404F13" w:rsidRPr="00404F13">
        <w:rPr>
          <w:highlight w:val="lightGray"/>
        </w:rPr>
        <w:t xml:space="preserve">Exposure to direct radiation from the source if </w:t>
      </w:r>
      <w:r w:rsidR="006E23ED">
        <w:rPr>
          <w:highlight w:val="lightGray"/>
        </w:rPr>
        <w:t>t</w:t>
      </w:r>
      <w:r w:rsidR="006E23ED" w:rsidRPr="00404F13">
        <w:rPr>
          <w:highlight w:val="lightGray"/>
        </w:rPr>
        <w:t xml:space="preserve">he source is </w:t>
      </w:r>
      <w:r w:rsidR="006E23ED">
        <w:rPr>
          <w:highlight w:val="lightGray"/>
        </w:rPr>
        <w:t>outside the shielded housing but is not extended into soil</w:t>
      </w:r>
      <w:r w:rsidR="00404F13" w:rsidRPr="00404F13">
        <w:rPr>
          <w:highlight w:val="lightGray"/>
        </w:rPr>
        <w:t>.</w:t>
      </w:r>
    </w:p>
    <w:p w14:paraId="6EE5A089" w14:textId="77777777" w:rsidR="003159DC" w:rsidRPr="00404F13" w:rsidRDefault="003159DC" w:rsidP="003159DC">
      <w:pPr>
        <w:rPr>
          <w:highlight w:val="lightGray"/>
        </w:rPr>
      </w:pPr>
      <w:r w:rsidRPr="00404F13">
        <w:rPr>
          <w:b/>
          <w:highlight w:val="lightGray"/>
        </w:rPr>
        <w:t>Description:</w:t>
      </w:r>
      <w:r w:rsidRPr="00404F13">
        <w:rPr>
          <w:highlight w:val="lightGray"/>
        </w:rPr>
        <w:t xml:space="preserve"> </w:t>
      </w:r>
      <w:r w:rsidR="00C83A1C" w:rsidRPr="00404F13">
        <w:rPr>
          <w:highlight w:val="lightGray"/>
        </w:rPr>
        <w:t>This h</w:t>
      </w:r>
      <w:r w:rsidRPr="00404F13">
        <w:rPr>
          <w:highlight w:val="lightGray"/>
        </w:rPr>
        <w:t xml:space="preserve">azard is present </w:t>
      </w:r>
      <w:r w:rsidR="009868CA">
        <w:rPr>
          <w:highlight w:val="lightGray"/>
        </w:rPr>
        <w:t xml:space="preserve">immediately </w:t>
      </w:r>
      <w:r w:rsidR="00404F13" w:rsidRPr="00404F13">
        <w:rPr>
          <w:highlight w:val="lightGray"/>
        </w:rPr>
        <w:t>around the source</w:t>
      </w:r>
      <w:r w:rsidR="00F03467">
        <w:rPr>
          <w:highlight w:val="lightGray"/>
        </w:rPr>
        <w:t>,</w:t>
      </w:r>
      <w:r w:rsidR="00404F13" w:rsidRPr="00404F13">
        <w:rPr>
          <w:highlight w:val="lightGray"/>
        </w:rPr>
        <w:t xml:space="preserve"> </w:t>
      </w:r>
      <w:r w:rsidR="009868CA">
        <w:rPr>
          <w:highlight w:val="lightGray"/>
        </w:rPr>
        <w:t xml:space="preserve">and </w:t>
      </w:r>
      <w:r w:rsidR="00404F13" w:rsidRPr="00404F13">
        <w:rPr>
          <w:highlight w:val="lightGray"/>
        </w:rPr>
        <w:t xml:space="preserve">during </w:t>
      </w:r>
      <w:r w:rsidRPr="00404F13">
        <w:rPr>
          <w:highlight w:val="lightGray"/>
        </w:rPr>
        <w:t xml:space="preserve">field </w:t>
      </w:r>
      <w:r w:rsidR="009868CA">
        <w:rPr>
          <w:highlight w:val="lightGray"/>
        </w:rPr>
        <w:t>use</w:t>
      </w:r>
      <w:r w:rsidR="008D63A6">
        <w:rPr>
          <w:highlight w:val="lightGray"/>
        </w:rPr>
        <w:t xml:space="preserve"> in</w:t>
      </w:r>
      <w:r w:rsidRPr="00404F13">
        <w:rPr>
          <w:highlight w:val="lightGray"/>
        </w:rPr>
        <w:t xml:space="preserve"> the area within </w:t>
      </w:r>
      <w:r w:rsidR="00404F13" w:rsidRPr="00404F13">
        <w:rPr>
          <w:highlight w:val="lightGray"/>
        </w:rPr>
        <w:t>3-</w:t>
      </w:r>
      <w:r w:rsidRPr="00404F13">
        <w:rPr>
          <w:highlight w:val="lightGray"/>
        </w:rPr>
        <w:t>10 metres</w:t>
      </w:r>
      <w:r w:rsidR="00404F13" w:rsidRPr="00404F13">
        <w:rPr>
          <w:highlight w:val="lightGray"/>
        </w:rPr>
        <w:t xml:space="preserve"> of the source</w:t>
      </w:r>
      <w:r w:rsidRPr="00404F13">
        <w:rPr>
          <w:highlight w:val="lightGray"/>
        </w:rPr>
        <w:t xml:space="preserve">. </w:t>
      </w:r>
    </w:p>
    <w:p w14:paraId="7A4CA56C" w14:textId="77777777" w:rsidR="00E85163" w:rsidRPr="00404F13" w:rsidRDefault="003159DC" w:rsidP="00E85163">
      <w:r w:rsidRPr="00404F13">
        <w:rPr>
          <w:b/>
          <w:highlight w:val="lightGray"/>
        </w:rPr>
        <w:t>Controls:</w:t>
      </w:r>
      <w:r w:rsidRPr="00404F13">
        <w:rPr>
          <w:highlight w:val="lightGray"/>
        </w:rPr>
        <w:t xml:space="preserve"> Follow procedure as outlined below.</w:t>
      </w:r>
    </w:p>
    <w:p w14:paraId="69731199" w14:textId="77777777" w:rsidR="003159DC" w:rsidRPr="007509D1" w:rsidRDefault="003159DC" w:rsidP="00AA06E6">
      <w:pPr>
        <w:pStyle w:val="Heading1"/>
      </w:pPr>
      <w:bookmarkStart w:id="13" w:name="_Toc378165869"/>
      <w:r w:rsidRPr="007509D1">
        <w:t>Procedures</w:t>
      </w:r>
      <w:r w:rsidR="0052580B" w:rsidRPr="007509D1">
        <w:t xml:space="preserve"> and Controls</w:t>
      </w:r>
      <w:bookmarkEnd w:id="13"/>
    </w:p>
    <w:p w14:paraId="7E77140A" w14:textId="7CA1335E" w:rsidR="003159DC" w:rsidRPr="007509D1" w:rsidRDefault="003159DC" w:rsidP="00AA06E6">
      <w:pPr>
        <w:pStyle w:val="Heading2"/>
      </w:pPr>
      <w:bookmarkStart w:id="14" w:name="_Toc378165870"/>
      <w:r w:rsidRPr="007509D1">
        <w:t>Strategies for limitation and minimisation of dose</w:t>
      </w:r>
      <w:bookmarkEnd w:id="14"/>
    </w:p>
    <w:sdt>
      <w:sdtPr>
        <w:id w:val="184305968"/>
        <w:placeholder>
          <w:docPart w:val="DEB72F86C165400197B02445C85C19E1"/>
        </w:placeholder>
        <w:temporary/>
        <w:showingPlcHdr/>
        <w:text w:multiLine="1"/>
      </w:sdtPr>
      <w:sdtEndPr/>
      <w:sdtContent>
        <w:p w14:paraId="3948AE55" w14:textId="77777777" w:rsidR="00B45F4F" w:rsidRPr="007509D1" w:rsidRDefault="00B45F4F" w:rsidP="00B45F4F">
          <w:pPr>
            <w:rPr>
              <w:rStyle w:val="PlaceholderText"/>
              <w:color w:val="auto"/>
            </w:rPr>
          </w:pPr>
          <w:r w:rsidRPr="007509D1">
            <w:rPr>
              <w:rStyle w:val="PlaceholderText"/>
              <w:shd w:val="clear" w:color="auto" w:fill="F2F2F2"/>
            </w:rPr>
            <w:t>In this section include</w:t>
          </w:r>
          <w:r w:rsidR="00951617" w:rsidRPr="007509D1">
            <w:rPr>
              <w:rStyle w:val="PlaceholderText"/>
              <w:shd w:val="clear" w:color="auto" w:fill="F2F2F2"/>
            </w:rPr>
            <w:t xml:space="preserve"> general requirements which are employed to reduce the doses received by persons. This may include</w:t>
          </w:r>
          <w:r w:rsidR="008D63A6">
            <w:rPr>
              <w:rStyle w:val="PlaceholderText"/>
              <w:shd w:val="clear" w:color="auto" w:fill="F2F2F2"/>
            </w:rPr>
            <w:t xml:space="preserve"> operational procedures,</w:t>
          </w:r>
          <w:r w:rsidR="00951617" w:rsidRPr="007509D1">
            <w:rPr>
              <w:rStyle w:val="PlaceholderText"/>
              <w:shd w:val="clear" w:color="auto" w:fill="F2F2F2"/>
            </w:rPr>
            <w:t xml:space="preserve"> personal protective equipment or radiation shielding. </w:t>
          </w:r>
          <w:r w:rsidR="006B6525" w:rsidRPr="007509D1">
            <w:rPr>
              <w:rStyle w:val="PlaceholderText"/>
              <w:shd w:val="clear" w:color="auto" w:fill="F2F2F2"/>
            </w:rPr>
            <w:br/>
          </w:r>
          <w:r w:rsidR="006B6525" w:rsidRPr="007509D1">
            <w:rPr>
              <w:rStyle w:val="PlaceholderText"/>
              <w:shd w:val="clear" w:color="auto" w:fill="F2F2F2"/>
            </w:rPr>
            <w:br/>
          </w:r>
          <w:r w:rsidR="00951617" w:rsidRPr="007509D1">
            <w:rPr>
              <w:rStyle w:val="PlaceholderText"/>
              <w:shd w:val="clear" w:color="auto" w:fill="F2F2F2"/>
            </w:rPr>
            <w:t xml:space="preserve">This section should include </w:t>
          </w:r>
          <w:r w:rsidRPr="007509D1">
            <w:rPr>
              <w:rStyle w:val="PlaceholderText"/>
              <w:shd w:val="clear" w:color="auto" w:fill="F2F2F2"/>
            </w:rPr>
            <w:t xml:space="preserve">the dose of radiation that is anticipated to be received by a person while the radiation principles and work practices outlined in this document are being followed. </w:t>
          </w:r>
        </w:p>
      </w:sdtContent>
    </w:sdt>
    <w:p w14:paraId="3454BF88" w14:textId="77777777" w:rsidR="003159DC" w:rsidRPr="00CE77B1" w:rsidRDefault="003159DC" w:rsidP="003159DC">
      <w:r w:rsidRPr="00CE77B1">
        <w:t xml:space="preserve">All </w:t>
      </w:r>
      <w:r w:rsidRPr="00CE77B1">
        <w:rPr>
          <w:b/>
        </w:rPr>
        <w:t>equipment is maintained and serviced</w:t>
      </w:r>
      <w:r w:rsidRPr="00CE77B1">
        <w:t xml:space="preserve"> on a regular basis by appropriately licensed persons.</w:t>
      </w:r>
    </w:p>
    <w:p w14:paraId="32449747" w14:textId="77777777" w:rsidR="003159DC" w:rsidRPr="00CE77B1" w:rsidRDefault="003159DC" w:rsidP="00FA38E5">
      <w:pPr>
        <w:pStyle w:val="Heading3"/>
        <w:ind w:left="993"/>
      </w:pPr>
      <w:r w:rsidRPr="00CE77B1">
        <w:t xml:space="preserve">For staff and the </w:t>
      </w:r>
      <w:proofErr w:type="gramStart"/>
      <w:r w:rsidRPr="00CE77B1">
        <w:t>general public</w:t>
      </w:r>
      <w:proofErr w:type="gramEnd"/>
    </w:p>
    <w:p w14:paraId="0C6C5497" w14:textId="3273E1C2" w:rsidR="003159DC" w:rsidRPr="00CE77B1" w:rsidRDefault="003159DC" w:rsidP="003159DC">
      <w:r w:rsidRPr="00CE77B1">
        <w:t xml:space="preserve">All staff must </w:t>
      </w:r>
      <w:r w:rsidRPr="00CE77B1">
        <w:rPr>
          <w:b/>
        </w:rPr>
        <w:t>follow the procedures</w:t>
      </w:r>
      <w:r w:rsidRPr="00CE77B1">
        <w:t xml:space="preserve"> outlined in section </w:t>
      </w:r>
      <w:r w:rsidR="00A62540">
        <w:fldChar w:fldCharType="begin"/>
      </w:r>
      <w:r w:rsidR="00A62540">
        <w:instrText xml:space="preserve"> REF _Ref317592234 \r \h  \* MERGEFORMAT </w:instrText>
      </w:r>
      <w:r w:rsidR="00A62540">
        <w:fldChar w:fldCharType="separate"/>
      </w:r>
      <w:r w:rsidR="00A504F3">
        <w:t>3.2</w:t>
      </w:r>
      <w:r w:rsidR="00A62540">
        <w:fldChar w:fldCharType="end"/>
      </w:r>
      <w:r w:rsidRPr="00CE77B1">
        <w:t xml:space="preserve"> (</w:t>
      </w:r>
      <w:r w:rsidR="00A62540">
        <w:fldChar w:fldCharType="begin"/>
      </w:r>
      <w:r w:rsidR="00A62540">
        <w:instrText xml:space="preserve"> REF _Ref317592254 \h  \* MERGEFORMAT </w:instrText>
      </w:r>
      <w:r w:rsidR="00A62540">
        <w:fldChar w:fldCharType="separate"/>
      </w:r>
      <w:r w:rsidR="00A504F3" w:rsidRPr="007509D1">
        <w:t>Specific procedures</w:t>
      </w:r>
      <w:r w:rsidR="00A62540">
        <w:fldChar w:fldCharType="end"/>
      </w:r>
      <w:r w:rsidRPr="00CE77B1">
        <w:t xml:space="preserve">). </w:t>
      </w:r>
    </w:p>
    <w:p w14:paraId="32F5D782" w14:textId="77777777" w:rsidR="003159DC" w:rsidRPr="00CE77B1" w:rsidRDefault="001736B6" w:rsidP="00FA38E5">
      <w:pPr>
        <w:pStyle w:val="Heading3"/>
        <w:ind w:left="993"/>
      </w:pPr>
      <w:r w:rsidRPr="00CE77B1">
        <w:lastRenderedPageBreak/>
        <w:t>Other classes of exposed persons</w:t>
      </w:r>
    </w:p>
    <w:p w14:paraId="1C5967FA" w14:textId="29354832" w:rsidR="003159DC" w:rsidRPr="00CE77B1" w:rsidRDefault="003159DC" w:rsidP="003159DC">
      <w:r w:rsidRPr="00CE77B1">
        <w:t xml:space="preserve">When a member of staff becomes aware that she is </w:t>
      </w:r>
      <w:r w:rsidRPr="00CE77B1">
        <w:rPr>
          <w:b/>
        </w:rPr>
        <w:t>pregnant</w:t>
      </w:r>
      <w:r w:rsidRPr="00CE77B1">
        <w:t xml:space="preserve"> she </w:t>
      </w:r>
      <w:r w:rsidRPr="00CE77B1">
        <w:rPr>
          <w:b/>
        </w:rPr>
        <w:t>should notify the responsible person</w:t>
      </w:r>
      <w:r w:rsidRPr="00CE77B1">
        <w:t xml:space="preserve"> as soon as </w:t>
      </w:r>
      <w:r w:rsidR="00425DC6">
        <w:t xml:space="preserve">is </w:t>
      </w:r>
      <w:r w:rsidRPr="00CE77B1">
        <w:t>practicable.</w:t>
      </w:r>
    </w:p>
    <w:p w14:paraId="2CF69BD1" w14:textId="7C1F79C8" w:rsidR="003159DC" w:rsidRPr="00CE77B1" w:rsidRDefault="003159DC" w:rsidP="003159DC">
      <w:r w:rsidRPr="00CE77B1">
        <w:t xml:space="preserve">The Responsible Person will, if necessary, </w:t>
      </w:r>
      <w:r w:rsidRPr="00CE77B1">
        <w:rPr>
          <w:b/>
        </w:rPr>
        <w:t>adapt the working conditions</w:t>
      </w:r>
      <w:r w:rsidRPr="00CE77B1">
        <w:t xml:space="preserve"> of the pregnant </w:t>
      </w:r>
      <w:r w:rsidR="00722307">
        <w:t>staff member</w:t>
      </w:r>
      <w:r w:rsidR="00722307" w:rsidRPr="00CE77B1">
        <w:t xml:space="preserve"> </w:t>
      </w:r>
      <w:proofErr w:type="gramStart"/>
      <w:r w:rsidRPr="00CE77B1">
        <w:t>so as to</w:t>
      </w:r>
      <w:proofErr w:type="gramEnd"/>
      <w:r w:rsidRPr="00CE77B1">
        <w:t xml:space="preserve"> ensure that the embryo or foetus is afforded the same level of protection as that of a member of the public (less than 1 mSv per year).</w:t>
      </w:r>
    </w:p>
    <w:p w14:paraId="0BC46B09" w14:textId="152D0F66" w:rsidR="003159DC" w:rsidRPr="00CE77B1" w:rsidRDefault="003159DC" w:rsidP="003159DC">
      <w:r w:rsidRPr="00CE77B1">
        <w:t xml:space="preserve">Any person </w:t>
      </w:r>
      <w:r w:rsidRPr="00CE77B1">
        <w:rPr>
          <w:b/>
        </w:rPr>
        <w:t>under the age of 1</w:t>
      </w:r>
      <w:r w:rsidR="00DC1E6E">
        <w:rPr>
          <w:b/>
        </w:rPr>
        <w:t>8</w:t>
      </w:r>
      <w:r w:rsidRPr="00CE77B1">
        <w:t xml:space="preserve"> will be afforded the same level of protection as that of a member of the public (less than 1 mSv per year).</w:t>
      </w:r>
    </w:p>
    <w:p w14:paraId="094ADE09" w14:textId="77777777" w:rsidR="003159DC" w:rsidRPr="007509D1" w:rsidRDefault="005D617B" w:rsidP="00AA06E6">
      <w:pPr>
        <w:pStyle w:val="Heading2"/>
      </w:pPr>
      <w:bookmarkStart w:id="15" w:name="_Ref317592234"/>
      <w:bookmarkStart w:id="16" w:name="_Ref317592254"/>
      <w:bookmarkStart w:id="17" w:name="_Toc378165871"/>
      <w:r w:rsidRPr="007509D1">
        <w:t>Specific p</w:t>
      </w:r>
      <w:r w:rsidR="003159DC" w:rsidRPr="007509D1">
        <w:t>rocedures</w:t>
      </w:r>
      <w:bookmarkEnd w:id="15"/>
      <w:bookmarkEnd w:id="16"/>
      <w:bookmarkEnd w:id="17"/>
    </w:p>
    <w:p w14:paraId="1834C7BA" w14:textId="77777777" w:rsidR="003159DC" w:rsidRPr="007509D1" w:rsidRDefault="00BB0B2C" w:rsidP="00AC342C">
      <w:pPr>
        <w:pStyle w:val="Heading3"/>
        <w:ind w:left="993"/>
      </w:pPr>
      <w:r w:rsidRPr="007509D1">
        <w:t xml:space="preserve">Operator </w:t>
      </w:r>
      <w:r w:rsidR="001736B6" w:rsidRPr="007509D1">
        <w:t>p</w:t>
      </w:r>
      <w:r w:rsidRPr="007509D1">
        <w:t>rocedures</w:t>
      </w:r>
    </w:p>
    <w:p w14:paraId="3BDEF6D9" w14:textId="5E8FE2C5" w:rsidR="007509D1" w:rsidRDefault="007509D1" w:rsidP="0036759C">
      <w:pPr>
        <w:keepNext/>
        <w:keepLines/>
      </w:pPr>
      <w:r>
        <w:t>The following rules must be followed</w:t>
      </w:r>
      <w:r w:rsidR="00722307">
        <w:t>.</w:t>
      </w:r>
    </w:p>
    <w:p w14:paraId="73B0B939" w14:textId="6A0009CD" w:rsidR="007509D1" w:rsidRDefault="007509D1" w:rsidP="00712AAE">
      <w:pPr>
        <w:pStyle w:val="ListParagraph"/>
        <w:keepLines/>
        <w:numPr>
          <w:ilvl w:val="0"/>
          <w:numId w:val="16"/>
        </w:numPr>
        <w:ind w:left="1071" w:hanging="357"/>
      </w:pPr>
      <w:r>
        <w:t xml:space="preserve">Before moving the source from its shielded housing, ensure that all people who are not required to assist with measurements are excluded from the vicinity of the gauge, </w:t>
      </w:r>
      <w:proofErr w:type="gramStart"/>
      <w:r>
        <w:t>e</w:t>
      </w:r>
      <w:r w:rsidR="00722307">
        <w:t>.</w:t>
      </w:r>
      <w:r>
        <w:t>g.</w:t>
      </w:r>
      <w:proofErr w:type="gramEnd"/>
      <w:r>
        <w:t xml:space="preserve"> to a distance of </w:t>
      </w:r>
      <w:r w:rsidRPr="007509D1">
        <w:rPr>
          <w:b/>
        </w:rPr>
        <w:t>3 metres</w:t>
      </w:r>
      <w:r>
        <w:t>.</w:t>
      </w:r>
      <w:r w:rsidR="00722307">
        <w:t xml:space="preserve"> See section 3.3</w:t>
      </w:r>
    </w:p>
    <w:p w14:paraId="5DBEAA1B" w14:textId="77777777" w:rsidR="007509D1" w:rsidRDefault="004E0172" w:rsidP="00712AAE">
      <w:pPr>
        <w:pStyle w:val="ListParagraph"/>
        <w:numPr>
          <w:ilvl w:val="0"/>
          <w:numId w:val="16"/>
        </w:numPr>
      </w:pPr>
      <w:r>
        <w:rPr>
          <w:b/>
        </w:rPr>
        <w:t>K</w:t>
      </w:r>
      <w:r w:rsidRPr="007509D1">
        <w:rPr>
          <w:b/>
        </w:rPr>
        <w:t>eep</w:t>
      </w:r>
      <w:r>
        <w:t xml:space="preserve"> the number</w:t>
      </w:r>
      <w:r w:rsidR="007509D1">
        <w:t xml:space="preserve"> of </w:t>
      </w:r>
      <w:r w:rsidR="007509D1" w:rsidRPr="007509D1">
        <w:rPr>
          <w:b/>
        </w:rPr>
        <w:t>people assisting</w:t>
      </w:r>
      <w:r w:rsidR="007509D1">
        <w:t xml:space="preserve"> with the measurement </w:t>
      </w:r>
      <w:r w:rsidR="007509D1" w:rsidRPr="007509D1">
        <w:rPr>
          <w:b/>
        </w:rPr>
        <w:t>to the</w:t>
      </w:r>
      <w:r w:rsidR="007509D1">
        <w:t xml:space="preserve"> absolute </w:t>
      </w:r>
      <w:r w:rsidR="007509D1" w:rsidRPr="007509D1">
        <w:rPr>
          <w:b/>
        </w:rPr>
        <w:t>minimum</w:t>
      </w:r>
      <w:r w:rsidR="0036759C">
        <w:t>.</w:t>
      </w:r>
    </w:p>
    <w:p w14:paraId="7690A4F2" w14:textId="77777777" w:rsidR="007509D1" w:rsidRDefault="004E0172" w:rsidP="00712AAE">
      <w:pPr>
        <w:pStyle w:val="ListParagraph"/>
        <w:numPr>
          <w:ilvl w:val="0"/>
          <w:numId w:val="16"/>
        </w:numPr>
      </w:pPr>
      <w:r>
        <w:t>W</w:t>
      </w:r>
      <w:r w:rsidR="007509D1">
        <w:t xml:space="preserve">hile a portable density/moisture </w:t>
      </w:r>
      <w:r w:rsidR="007509D1" w:rsidRPr="007509D1">
        <w:rPr>
          <w:b/>
        </w:rPr>
        <w:t>gauge is in use</w:t>
      </w:r>
      <w:r w:rsidR="007509D1">
        <w:t xml:space="preserve">, the </w:t>
      </w:r>
      <w:r w:rsidR="007509D1" w:rsidRPr="007509D1">
        <w:rPr>
          <w:b/>
        </w:rPr>
        <w:t>site is appropriately supervised</w:t>
      </w:r>
      <w:r w:rsidR="0036759C">
        <w:t>.</w:t>
      </w:r>
    </w:p>
    <w:p w14:paraId="2614E1A2" w14:textId="77777777" w:rsidR="007509D1" w:rsidRDefault="004E0172" w:rsidP="00712AAE">
      <w:pPr>
        <w:pStyle w:val="ListParagraph"/>
        <w:numPr>
          <w:ilvl w:val="0"/>
          <w:numId w:val="16"/>
        </w:numPr>
      </w:pPr>
      <w:r>
        <w:t>A</w:t>
      </w:r>
      <w:r w:rsidR="007509D1">
        <w:t xml:space="preserve">lways </w:t>
      </w:r>
      <w:r w:rsidR="007509D1" w:rsidRPr="007509D1">
        <w:rPr>
          <w:b/>
        </w:rPr>
        <w:t>lock the source</w:t>
      </w:r>
      <w:r w:rsidR="007509D1">
        <w:t xml:space="preserve"> in the shielded position whenever </w:t>
      </w:r>
      <w:r w:rsidR="0036759C">
        <w:t>measurements are not being made.</w:t>
      </w:r>
    </w:p>
    <w:p w14:paraId="0A20D84D" w14:textId="21C0516A" w:rsidR="007509D1" w:rsidRDefault="004E0172" w:rsidP="00712AAE">
      <w:pPr>
        <w:pStyle w:val="ListParagraph"/>
        <w:numPr>
          <w:ilvl w:val="0"/>
          <w:numId w:val="16"/>
        </w:numPr>
      </w:pPr>
      <w:r>
        <w:t>Never move the source</w:t>
      </w:r>
      <w:r w:rsidR="007509D1">
        <w:t xml:space="preserve"> from the shielded housing except to make a measurement or to carry out routine maintenan</w:t>
      </w:r>
      <w:r w:rsidR="0036759C">
        <w:t>ce (</w:t>
      </w:r>
      <w:proofErr w:type="gramStart"/>
      <w:r w:rsidR="0036759C">
        <w:t>e</w:t>
      </w:r>
      <w:r w:rsidR="00722307">
        <w:t>.</w:t>
      </w:r>
      <w:r w:rsidR="0036759C">
        <w:t>g.</w:t>
      </w:r>
      <w:proofErr w:type="gramEnd"/>
      <w:r w:rsidR="0036759C">
        <w:t xml:space="preserve"> cleaning of </w:t>
      </w:r>
      <w:r w:rsidR="00722307">
        <w:t xml:space="preserve">the </w:t>
      </w:r>
      <w:r w:rsidR="0036759C">
        <w:t>source rod).</w:t>
      </w:r>
    </w:p>
    <w:p w14:paraId="2916AA49" w14:textId="77777777" w:rsidR="007509D1" w:rsidRDefault="004E0172" w:rsidP="00712AAE">
      <w:pPr>
        <w:pStyle w:val="ListParagraph"/>
        <w:numPr>
          <w:ilvl w:val="0"/>
          <w:numId w:val="16"/>
        </w:numPr>
      </w:pPr>
      <w:r>
        <w:t>O</w:t>
      </w:r>
      <w:r w:rsidR="007509D1">
        <w:t>nly move the source from its housing immediately prior to making a measurement, then immediately return the source to its shielding on th</w:t>
      </w:r>
      <w:r w:rsidR="0036759C">
        <w:t>e completion of the measurement.</w:t>
      </w:r>
    </w:p>
    <w:p w14:paraId="658F81B7" w14:textId="77777777" w:rsidR="007509D1" w:rsidRDefault="004E0172" w:rsidP="00712AAE">
      <w:pPr>
        <w:pStyle w:val="ListParagraph"/>
        <w:numPr>
          <w:ilvl w:val="0"/>
          <w:numId w:val="16"/>
        </w:numPr>
      </w:pPr>
      <w:r>
        <w:t>D</w:t>
      </w:r>
      <w:r w:rsidR="007509D1">
        <w:t>o not waste tim</w:t>
      </w:r>
      <w:r w:rsidR="0036759C">
        <w:t>e while conducting measurements.</w:t>
      </w:r>
    </w:p>
    <w:p w14:paraId="4D704975" w14:textId="77777777" w:rsidR="007509D1" w:rsidRDefault="004E0172" w:rsidP="00712AAE">
      <w:pPr>
        <w:pStyle w:val="ListParagraph"/>
        <w:numPr>
          <w:ilvl w:val="0"/>
          <w:numId w:val="16"/>
        </w:numPr>
      </w:pPr>
      <w:r>
        <w:t>D</w:t>
      </w:r>
      <w:r w:rsidR="007509D1">
        <w:t>o not stay close to the gauge except when ne</w:t>
      </w:r>
      <w:r w:rsidR="0036759C">
        <w:t>cessary to conduct measurements.</w:t>
      </w:r>
    </w:p>
    <w:p w14:paraId="67BEF0A2" w14:textId="77777777" w:rsidR="007509D1" w:rsidRDefault="004E0172" w:rsidP="00712AAE">
      <w:pPr>
        <w:pStyle w:val="ListParagraph"/>
        <w:numPr>
          <w:ilvl w:val="0"/>
          <w:numId w:val="16"/>
        </w:numPr>
      </w:pPr>
      <w:r>
        <w:t>N</w:t>
      </w:r>
      <w:r w:rsidR="007509D1">
        <w:t xml:space="preserve">ever conduct measurements unless those workers directly involved with using the gauge are correctly wearing appropriate </w:t>
      </w:r>
      <w:r w:rsidR="007509D1" w:rsidRPr="007509D1">
        <w:rPr>
          <w:b/>
        </w:rPr>
        <w:t>personal monitoring devices</w:t>
      </w:r>
      <w:r w:rsidR="0036759C">
        <w:rPr>
          <w:b/>
        </w:rPr>
        <w:t>.</w:t>
      </w:r>
    </w:p>
    <w:p w14:paraId="23225C9B" w14:textId="77777777" w:rsidR="007509D1" w:rsidRPr="00FA2761" w:rsidRDefault="004E0172" w:rsidP="00712AAE">
      <w:pPr>
        <w:pStyle w:val="ListParagraph"/>
        <w:numPr>
          <w:ilvl w:val="0"/>
          <w:numId w:val="16"/>
        </w:numPr>
      </w:pPr>
      <w:r>
        <w:rPr>
          <w:b/>
        </w:rPr>
        <w:t>N</w:t>
      </w:r>
      <w:r w:rsidR="007509D1" w:rsidRPr="007509D1">
        <w:rPr>
          <w:b/>
        </w:rPr>
        <w:t>ever place the gauge</w:t>
      </w:r>
      <w:r w:rsidR="007509D1">
        <w:t xml:space="preserve"> where </w:t>
      </w:r>
      <w:r w:rsidR="007509D1" w:rsidRPr="007509D1">
        <w:rPr>
          <w:b/>
        </w:rPr>
        <w:t>vehicles</w:t>
      </w:r>
      <w:r w:rsidR="007509D1">
        <w:t xml:space="preserve"> or </w:t>
      </w:r>
      <w:r w:rsidR="007509D1" w:rsidRPr="007509D1">
        <w:rPr>
          <w:b/>
        </w:rPr>
        <w:t>machinery</w:t>
      </w:r>
      <w:r w:rsidR="007509D1">
        <w:t xml:space="preserve"> may damage it.</w:t>
      </w:r>
    </w:p>
    <w:sdt>
      <w:sdtPr>
        <w:id w:val="322204351"/>
        <w:placeholder>
          <w:docPart w:val="792F466D3F62445AA0BE27ADE5350AF2"/>
        </w:placeholder>
        <w:temporary/>
        <w:showingPlcHdr/>
        <w:text w:multiLine="1"/>
      </w:sdtPr>
      <w:sdtEndPr/>
      <w:sdtContent>
        <w:p w14:paraId="78477368" w14:textId="77777777" w:rsidR="00712AAE" w:rsidRPr="00712AAE" w:rsidRDefault="00712AAE" w:rsidP="00712AAE">
          <w:pPr>
            <w:rPr>
              <w:rStyle w:val="PlaceholderText"/>
              <w:shd w:val="clear" w:color="auto" w:fill="F2F2F2"/>
            </w:rPr>
          </w:pPr>
          <w:r w:rsidRPr="00712AAE">
            <w:rPr>
              <w:rStyle w:val="PlaceholderText"/>
              <w:shd w:val="clear" w:color="auto" w:fill="F2F2F2"/>
            </w:rPr>
            <w:t>Working rules should be clear and easy-to-understand and should include details of:</w:t>
          </w:r>
        </w:p>
        <w:p w14:paraId="68235976" w14:textId="77777777" w:rsidR="00712AAE" w:rsidRPr="00D132D7" w:rsidRDefault="00712AAE" w:rsidP="00D132D7">
          <w:pPr>
            <w:pStyle w:val="ListParagraph"/>
            <w:numPr>
              <w:ilvl w:val="0"/>
              <w:numId w:val="7"/>
            </w:numPr>
            <w:rPr>
              <w:rStyle w:val="PlaceholderText"/>
              <w:shd w:val="clear" w:color="auto" w:fill="F2F2F2"/>
            </w:rPr>
          </w:pPr>
          <w:r w:rsidRPr="00D132D7">
            <w:rPr>
              <w:rStyle w:val="PlaceholderText"/>
              <w:shd w:val="clear" w:color="auto" w:fill="F2F2F2"/>
            </w:rPr>
            <w:t>the expected radiation levels around the portable density/moisture gauges.</w:t>
          </w:r>
        </w:p>
        <w:p w14:paraId="2F2BE74C" w14:textId="77777777" w:rsidR="00712AAE" w:rsidRPr="00D132D7" w:rsidRDefault="00712AAE" w:rsidP="00D132D7">
          <w:pPr>
            <w:pStyle w:val="ListParagraph"/>
            <w:numPr>
              <w:ilvl w:val="0"/>
              <w:numId w:val="7"/>
            </w:numPr>
            <w:rPr>
              <w:rStyle w:val="PlaceholderText"/>
              <w:shd w:val="clear" w:color="auto" w:fill="F2F2F2"/>
            </w:rPr>
          </w:pPr>
          <w:r w:rsidRPr="00D132D7">
            <w:rPr>
              <w:rStyle w:val="PlaceholderText"/>
              <w:shd w:val="clear" w:color="auto" w:fill="F2F2F2"/>
            </w:rPr>
            <w:t>the correct and safe methods needed to undertake portable density/moisture measurements on the surface and at various depths using the gauge.</w:t>
          </w:r>
        </w:p>
        <w:p w14:paraId="425529DF" w14:textId="77777777" w:rsidR="00712AAE" w:rsidRPr="00D132D7" w:rsidRDefault="00712AAE" w:rsidP="00D132D7">
          <w:pPr>
            <w:pStyle w:val="ListParagraph"/>
            <w:numPr>
              <w:ilvl w:val="0"/>
              <w:numId w:val="7"/>
            </w:numPr>
            <w:rPr>
              <w:rStyle w:val="PlaceholderText"/>
              <w:shd w:val="clear" w:color="auto" w:fill="F2F2F2"/>
            </w:rPr>
          </w:pPr>
          <w:r w:rsidRPr="00D132D7">
            <w:rPr>
              <w:rStyle w:val="PlaceholderText"/>
              <w:shd w:val="clear" w:color="auto" w:fill="F2F2F2"/>
            </w:rPr>
            <w:t>the methods for conducting the radiation surveys, wipe tests and any other examination required by the RMP, and for reporting and recording results.</w:t>
          </w:r>
        </w:p>
        <w:p w14:paraId="583432FE" w14:textId="77777777" w:rsidR="00712AAE" w:rsidRPr="00D132D7" w:rsidRDefault="00712AAE" w:rsidP="00D132D7">
          <w:pPr>
            <w:pStyle w:val="ListParagraph"/>
            <w:numPr>
              <w:ilvl w:val="0"/>
              <w:numId w:val="7"/>
            </w:numPr>
            <w:rPr>
              <w:rStyle w:val="PlaceholderText"/>
              <w:shd w:val="clear" w:color="auto" w:fill="F2F2F2"/>
            </w:rPr>
          </w:pPr>
          <w:r w:rsidRPr="00D132D7">
            <w:rPr>
              <w:rStyle w:val="PlaceholderText"/>
              <w:shd w:val="clear" w:color="auto" w:fill="F2F2F2"/>
            </w:rPr>
            <w:t>the arrangements for securing the source assembly in the shielded housing and for the security of the gauge.</w:t>
          </w:r>
        </w:p>
        <w:p w14:paraId="65951216" w14:textId="77777777" w:rsidR="00712AAE" w:rsidRPr="00D132D7" w:rsidRDefault="00712AAE" w:rsidP="00D132D7">
          <w:pPr>
            <w:pStyle w:val="ListParagraph"/>
            <w:numPr>
              <w:ilvl w:val="0"/>
              <w:numId w:val="7"/>
            </w:numPr>
            <w:rPr>
              <w:rStyle w:val="PlaceholderText"/>
              <w:shd w:val="clear" w:color="auto" w:fill="F2F2F2"/>
            </w:rPr>
          </w:pPr>
          <w:r w:rsidRPr="00D132D7">
            <w:rPr>
              <w:rStyle w:val="PlaceholderText"/>
              <w:shd w:val="clear" w:color="auto" w:fill="F2F2F2"/>
            </w:rPr>
            <w:t>arrangements for preventing or minimising radiation exposure of operators and members of the public.</w:t>
          </w:r>
        </w:p>
        <w:p w14:paraId="22E3D1B3" w14:textId="77777777" w:rsidR="00712AAE" w:rsidRDefault="00712AAE" w:rsidP="00D132D7">
          <w:pPr>
            <w:pStyle w:val="ListParagraph"/>
            <w:numPr>
              <w:ilvl w:val="0"/>
              <w:numId w:val="7"/>
            </w:numPr>
          </w:pPr>
          <w:r w:rsidRPr="00D132D7">
            <w:rPr>
              <w:rStyle w:val="PlaceholderText"/>
              <w:shd w:val="clear" w:color="auto" w:fill="F2F2F2"/>
            </w:rPr>
            <w:t xml:space="preserve">instructions concerning the posting of radiation warning signs when the gauge is in use. </w:t>
          </w:r>
        </w:p>
      </w:sdtContent>
    </w:sdt>
    <w:p w14:paraId="18F09599" w14:textId="77777777" w:rsidR="00712AAE" w:rsidRDefault="00712AAE" w:rsidP="00712AAE">
      <w:pPr>
        <w:rPr>
          <w:highlight w:val="lightGray"/>
        </w:rPr>
      </w:pPr>
      <w:r>
        <w:rPr>
          <w:highlight w:val="lightGray"/>
        </w:rPr>
        <w:lastRenderedPageBreak/>
        <w:t>e.g.</w:t>
      </w:r>
    </w:p>
    <w:p w14:paraId="60A7D2B1" w14:textId="4E52E2E5" w:rsidR="00712AAE" w:rsidRDefault="00712AAE" w:rsidP="00712AAE">
      <w:pPr>
        <w:rPr>
          <w:highlight w:val="lightGray"/>
        </w:rPr>
      </w:pPr>
      <w:r>
        <w:rPr>
          <w:highlight w:val="lightGray"/>
        </w:rPr>
        <w:t xml:space="preserve">The work instructions are attached </w:t>
      </w:r>
      <w:r w:rsidR="008E6968">
        <w:rPr>
          <w:highlight w:val="lightGray"/>
        </w:rPr>
        <w:t>in</w:t>
      </w:r>
      <w:r>
        <w:rPr>
          <w:highlight w:val="lightGray"/>
        </w:rPr>
        <w:t xml:space="preserve"> Appendix </w:t>
      </w:r>
      <w:proofErr w:type="gramStart"/>
      <w:r>
        <w:rPr>
          <w:highlight w:val="lightGray"/>
        </w:rPr>
        <w:t>C, and</w:t>
      </w:r>
      <w:proofErr w:type="gramEnd"/>
      <w:r>
        <w:rPr>
          <w:highlight w:val="lightGray"/>
        </w:rPr>
        <w:t xml:space="preserve"> are also available at the office.</w:t>
      </w:r>
    </w:p>
    <w:p w14:paraId="214AAE6A" w14:textId="77777777" w:rsidR="00712AAE" w:rsidRPr="00712AAE" w:rsidRDefault="00712AAE" w:rsidP="00712AAE">
      <w:pPr>
        <w:ind w:left="387"/>
        <w:rPr>
          <w:highlight w:val="lightGray"/>
        </w:rPr>
      </w:pPr>
      <w:r>
        <w:rPr>
          <w:highlight w:val="lightGray"/>
        </w:rPr>
        <w:t>-   OR</w:t>
      </w:r>
      <w:r w:rsidRPr="00712AAE">
        <w:rPr>
          <w:highlight w:val="lightGray"/>
        </w:rPr>
        <w:t xml:space="preserve">   -</w:t>
      </w:r>
    </w:p>
    <w:p w14:paraId="4911D161" w14:textId="77777777" w:rsidR="00712AAE" w:rsidRDefault="00712AAE" w:rsidP="00712AAE">
      <w:pPr>
        <w:rPr>
          <w:highlight w:val="lightGray"/>
        </w:rPr>
      </w:pPr>
      <w:r>
        <w:rPr>
          <w:highlight w:val="lightGray"/>
        </w:rPr>
        <w:t xml:space="preserve">   Include sufficient information here.</w:t>
      </w:r>
    </w:p>
    <w:p w14:paraId="4B9A4AE8" w14:textId="77777777" w:rsidR="00712AAE" w:rsidRDefault="00712AAE" w:rsidP="00420C9C">
      <w:pPr>
        <w:rPr>
          <w:highlight w:val="lightGray"/>
        </w:rPr>
      </w:pPr>
    </w:p>
    <w:p w14:paraId="793889DC" w14:textId="77777777" w:rsidR="003159DC" w:rsidRPr="007509D1" w:rsidRDefault="003159DC" w:rsidP="00AA06E6">
      <w:pPr>
        <w:pStyle w:val="Heading2"/>
      </w:pPr>
      <w:bookmarkStart w:id="18" w:name="_Toc378165872"/>
      <w:r w:rsidRPr="007509D1">
        <w:t>Awareness</w:t>
      </w:r>
      <w:bookmarkEnd w:id="18"/>
    </w:p>
    <w:p w14:paraId="090DA620" w14:textId="77777777" w:rsidR="007509D1" w:rsidRPr="007509D1" w:rsidRDefault="007509D1" w:rsidP="007509D1">
      <w:r w:rsidRPr="009868CA">
        <w:t>Access</w:t>
      </w:r>
      <w:r w:rsidRPr="007509D1">
        <w:t xml:space="preserve"> to </w:t>
      </w:r>
      <w:r w:rsidR="009868CA" w:rsidRPr="009868CA">
        <w:rPr>
          <w:b/>
        </w:rPr>
        <w:t xml:space="preserve">working </w:t>
      </w:r>
      <w:r w:rsidRPr="009868CA">
        <w:rPr>
          <w:b/>
        </w:rPr>
        <w:t>area</w:t>
      </w:r>
      <w:r w:rsidR="009868CA" w:rsidRPr="009868CA">
        <w:rPr>
          <w:b/>
        </w:rPr>
        <w:t>s</w:t>
      </w:r>
      <w:r w:rsidR="009868CA">
        <w:t xml:space="preserve"> </w:t>
      </w:r>
      <w:r w:rsidRPr="007509D1">
        <w:t xml:space="preserve">will be </w:t>
      </w:r>
      <w:r w:rsidRPr="009868CA">
        <w:rPr>
          <w:b/>
        </w:rPr>
        <w:t>controlled</w:t>
      </w:r>
      <w:r w:rsidR="0036759C">
        <w:t>,</w:t>
      </w:r>
      <w:r w:rsidRPr="007509D1">
        <w:t xml:space="preserve"> though the use of </w:t>
      </w:r>
      <w:r w:rsidRPr="009868CA">
        <w:rPr>
          <w:b/>
        </w:rPr>
        <w:t>bunting</w:t>
      </w:r>
      <w:r w:rsidRPr="007509D1">
        <w:t xml:space="preserve"> or other means</w:t>
      </w:r>
      <w:r w:rsidR="0036759C">
        <w:t>,</w:t>
      </w:r>
      <w:r w:rsidRPr="007509D1">
        <w:t xml:space="preserve"> to ensure that </w:t>
      </w:r>
      <w:r w:rsidRPr="009868CA">
        <w:rPr>
          <w:b/>
        </w:rPr>
        <w:t>unauthorised access</w:t>
      </w:r>
      <w:r w:rsidRPr="007509D1">
        <w:t xml:space="preserve"> to the </w:t>
      </w:r>
      <w:r w:rsidRPr="009868CA">
        <w:t>immediate area around the gauge</w:t>
      </w:r>
      <w:r w:rsidRPr="007509D1">
        <w:t xml:space="preserve"> does not occur.</w:t>
      </w:r>
    </w:p>
    <w:p w14:paraId="6BAACDFF" w14:textId="77777777" w:rsidR="003159DC" w:rsidRPr="007509D1" w:rsidRDefault="003159DC" w:rsidP="003159DC">
      <w:r w:rsidRPr="007509D1">
        <w:t xml:space="preserve">A </w:t>
      </w:r>
      <w:r w:rsidR="007509D1" w:rsidRPr="007509D1">
        <w:rPr>
          <w:b/>
        </w:rPr>
        <w:t>Warning</w:t>
      </w:r>
      <w:r w:rsidR="007509D1" w:rsidRPr="007509D1">
        <w:t xml:space="preserve"> </w:t>
      </w:r>
      <w:r w:rsidR="007509D1" w:rsidRPr="007509D1">
        <w:rPr>
          <w:b/>
        </w:rPr>
        <w:t>Sign</w:t>
      </w:r>
      <w:r w:rsidRPr="007509D1">
        <w:t xml:space="preserve"> will be displayed prominently in the </w:t>
      </w:r>
      <w:r w:rsidRPr="009868CA">
        <w:rPr>
          <w:b/>
        </w:rPr>
        <w:t>area</w:t>
      </w:r>
      <w:r w:rsidR="007509D1" w:rsidRPr="009868CA">
        <w:rPr>
          <w:b/>
        </w:rPr>
        <w:t xml:space="preserve"> where measurements are being taken</w:t>
      </w:r>
      <w:r w:rsidR="007509D1" w:rsidRPr="007509D1">
        <w:t xml:space="preserve"> to ensure that other persons are aware that the gauge is located</w:t>
      </w:r>
      <w:r w:rsidR="001B7070">
        <w:t xml:space="preserve"> and/or</w:t>
      </w:r>
      <w:r w:rsidR="007509D1" w:rsidRPr="007509D1">
        <w:t xml:space="preserve"> operated in the area</w:t>
      </w:r>
      <w:r w:rsidRPr="007509D1">
        <w:t>.</w:t>
      </w:r>
    </w:p>
    <w:p w14:paraId="12ADAE91" w14:textId="678DD073" w:rsidR="007509D1" w:rsidRPr="007509D1" w:rsidRDefault="007509D1" w:rsidP="009868CA">
      <w:pPr>
        <w:keepNext/>
      </w:pPr>
      <w:proofErr w:type="gramStart"/>
      <w:r w:rsidRPr="007509D1">
        <w:t>Radiation warning signs and labels,</w:t>
      </w:r>
      <w:proofErr w:type="gramEnd"/>
      <w:r w:rsidRPr="007509D1">
        <w:t xml:space="preserve"> must conform to AS 1319 - 1994 Safety signs for the occupational environment, and AS </w:t>
      </w:r>
      <w:r w:rsidR="00A23A72">
        <w:t>–1743:2018</w:t>
      </w:r>
      <w:r w:rsidRPr="007509D1">
        <w:t xml:space="preserve"> </w:t>
      </w:r>
      <w:r w:rsidR="00A23A72">
        <w:t>Road signs - Specifications</w:t>
      </w:r>
      <w:r w:rsidRPr="007509D1">
        <w:t xml:space="preserve">. </w:t>
      </w:r>
      <w:r w:rsidR="008E6968">
        <w:t xml:space="preserve">Text and the radiation symbol must be black on a yellow background. </w:t>
      </w:r>
      <w:r w:rsidRPr="007509D1">
        <w:t xml:space="preserve">An </w:t>
      </w:r>
      <w:r w:rsidR="00712AAE">
        <w:t>e</w:t>
      </w:r>
      <w:r w:rsidRPr="007509D1">
        <w:t>xample of suitable warning signs is shown below:</w:t>
      </w:r>
    </w:p>
    <w:p w14:paraId="2C0EBF21" w14:textId="77777777" w:rsidR="007509D1" w:rsidRPr="007509D1" w:rsidRDefault="007509D1" w:rsidP="007509D1">
      <w:pPr>
        <w:rPr>
          <w:b/>
        </w:rPr>
      </w:pPr>
      <w:r w:rsidRPr="007509D1">
        <w:rPr>
          <w:noProof/>
          <w:lang w:eastAsia="en-AU"/>
        </w:rPr>
        <w:drawing>
          <wp:inline distT="0" distB="0" distL="0" distR="0" wp14:anchorId="15105B64" wp14:editId="2F8EC972">
            <wp:extent cx="5731510" cy="2233188"/>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31510" cy="2233188"/>
                    </a:xfrm>
                    <a:prstGeom prst="rect">
                      <a:avLst/>
                    </a:prstGeom>
                    <a:noFill/>
                    <a:ln w="9525">
                      <a:noFill/>
                      <a:miter lim="800000"/>
                      <a:headEnd/>
                      <a:tailEnd/>
                    </a:ln>
                  </pic:spPr>
                </pic:pic>
              </a:graphicData>
            </a:graphic>
          </wp:inline>
        </w:drawing>
      </w:r>
    </w:p>
    <w:p w14:paraId="4CC70F48" w14:textId="5CD745C7" w:rsidR="007509D1" w:rsidRPr="007509D1" w:rsidRDefault="007509D1" w:rsidP="009868CA">
      <w:pPr>
        <w:keepNext/>
      </w:pPr>
      <w:r w:rsidRPr="007509D1">
        <w:rPr>
          <w:b/>
        </w:rPr>
        <w:lastRenderedPageBreak/>
        <w:t>Each access point</w:t>
      </w:r>
      <w:r w:rsidRPr="007509D1">
        <w:t xml:space="preserve"> (</w:t>
      </w:r>
      <w:proofErr w:type="gramStart"/>
      <w:r w:rsidRPr="007509D1">
        <w:t>e.g.</w:t>
      </w:r>
      <w:proofErr w:type="gramEnd"/>
      <w:r w:rsidRPr="007509D1">
        <w:t xml:space="preserve"> door) into the radiation gauge </w:t>
      </w:r>
      <w:r w:rsidRPr="009868CA">
        <w:rPr>
          <w:b/>
        </w:rPr>
        <w:t>store</w:t>
      </w:r>
      <w:r w:rsidRPr="007509D1">
        <w:t xml:space="preserve"> area has a </w:t>
      </w:r>
      <w:r w:rsidRPr="007509D1">
        <w:rPr>
          <w:b/>
        </w:rPr>
        <w:t>visible warning sign</w:t>
      </w:r>
      <w:r w:rsidRPr="007509D1">
        <w:t xml:space="preserve"> to indicate that the room contains an ionizing radiation hazard. </w:t>
      </w:r>
      <w:r w:rsidR="0036759C">
        <w:t>For example:</w:t>
      </w:r>
    </w:p>
    <w:p w14:paraId="0BA22323" w14:textId="77777777" w:rsidR="007509D1" w:rsidRPr="007509D1" w:rsidRDefault="007509D1" w:rsidP="007509D1">
      <w:pPr>
        <w:jc w:val="center"/>
      </w:pPr>
      <w:r w:rsidRPr="007509D1">
        <w:rPr>
          <w:noProof/>
          <w:lang w:eastAsia="en-AU"/>
        </w:rPr>
        <w:drawing>
          <wp:inline distT="0" distB="0" distL="0" distR="0" wp14:anchorId="13D2E426" wp14:editId="1C872F18">
            <wp:extent cx="4118610" cy="355536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118610" cy="3555365"/>
                    </a:xfrm>
                    <a:prstGeom prst="rect">
                      <a:avLst/>
                    </a:prstGeom>
                    <a:noFill/>
                    <a:ln w="9525">
                      <a:noFill/>
                      <a:miter lim="800000"/>
                      <a:headEnd/>
                      <a:tailEnd/>
                    </a:ln>
                  </pic:spPr>
                </pic:pic>
              </a:graphicData>
            </a:graphic>
          </wp:inline>
        </w:drawing>
      </w:r>
    </w:p>
    <w:sdt>
      <w:sdtPr>
        <w:id w:val="184305997"/>
        <w:placeholder>
          <w:docPart w:val="F9E770998E274182A8A3F93808C51ABF"/>
        </w:placeholder>
        <w:temporary/>
        <w:showingPlcHdr/>
        <w:text/>
      </w:sdtPr>
      <w:sdtEndPr/>
      <w:sdtContent>
        <w:p w14:paraId="662AB15B" w14:textId="77777777" w:rsidR="00B45F4F" w:rsidRPr="007509D1" w:rsidRDefault="00B45F4F" w:rsidP="00B45F4F">
          <w:pPr>
            <w:rPr>
              <w:rStyle w:val="PlaceholderText"/>
              <w:shd w:val="clear" w:color="auto" w:fill="F2F2F2"/>
            </w:rPr>
          </w:pPr>
          <w:r w:rsidRPr="007509D1">
            <w:rPr>
              <w:rStyle w:val="PlaceholderText"/>
              <w:shd w:val="clear" w:color="auto" w:fill="F2F2F2"/>
            </w:rPr>
            <w:t>Detail or reference any additional awareness measures here.</w:t>
          </w:r>
          <w:r w:rsidRPr="007509D1">
            <w:t xml:space="preserve"> </w:t>
          </w:r>
        </w:p>
      </w:sdtContent>
    </w:sdt>
    <w:p w14:paraId="0EE2E061" w14:textId="77777777" w:rsidR="003159DC" w:rsidRPr="003E2D90" w:rsidRDefault="008D1AA7" w:rsidP="00AA06E6">
      <w:pPr>
        <w:pStyle w:val="Heading2"/>
      </w:pPr>
      <w:bookmarkStart w:id="19" w:name="_Toc378165873"/>
      <w:r w:rsidRPr="003E2D90">
        <w:t xml:space="preserve">Personal Radiation </w:t>
      </w:r>
      <w:r w:rsidR="003159DC" w:rsidRPr="003E2D90">
        <w:t>Monitoring</w:t>
      </w:r>
      <w:bookmarkEnd w:id="19"/>
    </w:p>
    <w:p w14:paraId="30C6A76E" w14:textId="603298EB" w:rsidR="003159DC" w:rsidRPr="003E2D90" w:rsidRDefault="003159DC" w:rsidP="003159DC">
      <w:r w:rsidRPr="003E2D90">
        <w:t xml:space="preserve">A </w:t>
      </w:r>
      <w:r w:rsidRPr="003E2D90">
        <w:rPr>
          <w:b/>
        </w:rPr>
        <w:t>Personal Dosimeter,</w:t>
      </w:r>
      <w:r w:rsidRPr="003E2D90">
        <w:t xml:space="preserve"> such as an electronic </w:t>
      </w:r>
      <w:r w:rsidR="000C77DA">
        <w:t xml:space="preserve">personal </w:t>
      </w:r>
      <w:r w:rsidRPr="003E2D90">
        <w:t xml:space="preserve">dosimeter </w:t>
      </w:r>
      <w:r w:rsidR="000C77DA">
        <w:t xml:space="preserve">(EPD) </w:t>
      </w:r>
      <w:r w:rsidR="008E6968">
        <w:t>and/</w:t>
      </w:r>
      <w:r w:rsidRPr="003E2D90">
        <w:t xml:space="preserve">or a </w:t>
      </w:r>
      <w:r w:rsidR="00050675" w:rsidRPr="00E732D8">
        <w:t>Thermo-Luminescent Dosimeter</w:t>
      </w:r>
      <w:r w:rsidR="00050675" w:rsidRPr="003E2D90">
        <w:t xml:space="preserve"> </w:t>
      </w:r>
      <w:r w:rsidR="00050675">
        <w:t>(</w:t>
      </w:r>
      <w:r w:rsidRPr="003E2D90">
        <w:t>TLD</w:t>
      </w:r>
      <w:r w:rsidR="00050675">
        <w:t>)</w:t>
      </w:r>
      <w:r w:rsidRPr="003E2D90">
        <w:t xml:space="preserve"> </w:t>
      </w:r>
      <w:r w:rsidR="000C77DA">
        <w:t>or Optically Stimulated Luminescen</w:t>
      </w:r>
      <w:r w:rsidR="00D35EE4">
        <w:t>ce</w:t>
      </w:r>
      <w:r w:rsidR="000C77DA">
        <w:t xml:space="preserve"> (OSL) </w:t>
      </w:r>
      <w:r w:rsidRPr="003E2D90">
        <w:t xml:space="preserve">badge, is </w:t>
      </w:r>
      <w:r w:rsidRPr="003E2D90">
        <w:rPr>
          <w:b/>
        </w:rPr>
        <w:t>provided to each occupationally exposed person</w:t>
      </w:r>
      <w:r w:rsidR="00543E66" w:rsidRPr="003E2D90">
        <w:t xml:space="preserve"> who</w:t>
      </w:r>
      <w:r w:rsidRPr="003E2D90">
        <w:t>:</w:t>
      </w:r>
    </w:p>
    <w:p w14:paraId="5011F7A8" w14:textId="77777777" w:rsidR="003E2D90" w:rsidRPr="003E2D90" w:rsidRDefault="003E2D90" w:rsidP="003E2D90">
      <w:pPr>
        <w:pStyle w:val="ListParagraph"/>
        <w:numPr>
          <w:ilvl w:val="0"/>
          <w:numId w:val="3"/>
        </w:numPr>
      </w:pPr>
      <w:r w:rsidRPr="008C1702">
        <w:rPr>
          <w:b/>
        </w:rPr>
        <w:t>operates</w:t>
      </w:r>
      <w:r w:rsidRPr="003E2D90">
        <w:t xml:space="preserve"> a portable density/moisture gauge, or</w:t>
      </w:r>
    </w:p>
    <w:p w14:paraId="5C56D9EC" w14:textId="77777777" w:rsidR="003E2D90" w:rsidRPr="003E2D90" w:rsidRDefault="003E2D90" w:rsidP="003E2D90">
      <w:pPr>
        <w:pStyle w:val="ListParagraph"/>
        <w:numPr>
          <w:ilvl w:val="0"/>
          <w:numId w:val="3"/>
        </w:numPr>
      </w:pPr>
      <w:r w:rsidRPr="003E2D90">
        <w:t xml:space="preserve">performs routine </w:t>
      </w:r>
      <w:r w:rsidRPr="008C1702">
        <w:rPr>
          <w:b/>
        </w:rPr>
        <w:t>maintenance</w:t>
      </w:r>
      <w:r w:rsidRPr="003E2D90">
        <w:t xml:space="preserve"> on a portable density/moisture gauge, or</w:t>
      </w:r>
    </w:p>
    <w:p w14:paraId="0AF3102C" w14:textId="77777777" w:rsidR="003E2D90" w:rsidRPr="003E2D90" w:rsidRDefault="003E2D90" w:rsidP="003159DC">
      <w:pPr>
        <w:pStyle w:val="ListParagraph"/>
        <w:numPr>
          <w:ilvl w:val="0"/>
          <w:numId w:val="3"/>
        </w:numPr>
      </w:pPr>
      <w:r w:rsidRPr="003E2D90">
        <w:t xml:space="preserve">undertakes service or </w:t>
      </w:r>
      <w:r w:rsidRPr="008C1702">
        <w:rPr>
          <w:b/>
        </w:rPr>
        <w:t>repair</w:t>
      </w:r>
      <w:r w:rsidRPr="003E2D90">
        <w:t xml:space="preserve"> of a portable density/moisture gauge.</w:t>
      </w:r>
    </w:p>
    <w:p w14:paraId="29C02EDE" w14:textId="77777777" w:rsidR="00E25D43" w:rsidRPr="003E2D90" w:rsidRDefault="003E2D90" w:rsidP="003E2D90">
      <w:r w:rsidRPr="003E2D90">
        <w:t xml:space="preserve"> </w:t>
      </w:r>
      <w:r w:rsidR="003159DC" w:rsidRPr="003E2D90">
        <w:t xml:space="preserve">The personal monitoring devices provided to each person will be </w:t>
      </w:r>
      <w:r w:rsidR="003159DC" w:rsidRPr="008C1702">
        <w:rPr>
          <w:b/>
        </w:rPr>
        <w:t>capable of measuring the type of radiation emitted</w:t>
      </w:r>
      <w:r w:rsidR="003159DC" w:rsidRPr="003E2D90">
        <w:t xml:space="preserve"> </w:t>
      </w:r>
      <w:r w:rsidRPr="003E2D90">
        <w:t>by the portable density/moisture gauge being used</w:t>
      </w:r>
      <w:r w:rsidR="003159DC" w:rsidRPr="003E2D90">
        <w:t>.</w:t>
      </w:r>
      <w:r w:rsidRPr="003E2D90">
        <w:t xml:space="preserve"> This includes neutron and gamma radiation where applicable. </w:t>
      </w:r>
      <w:r w:rsidR="003159DC" w:rsidRPr="003E2D90">
        <w:t xml:space="preserve"> </w:t>
      </w:r>
    </w:p>
    <w:p w14:paraId="4CD2CE0B" w14:textId="02CEB7D8" w:rsidR="003159DC" w:rsidRPr="003E2D90" w:rsidRDefault="003159DC" w:rsidP="003159DC">
      <w:r w:rsidRPr="003E2D90">
        <w:rPr>
          <w:b/>
        </w:rPr>
        <w:t>A record is kept</w:t>
      </w:r>
      <w:r w:rsidRPr="003E2D90">
        <w:t xml:space="preserve"> of the radiation doses received by each occupationally exposed person in accordance with the requirements of RPS</w:t>
      </w:r>
      <w:r w:rsidR="008E6968">
        <w:t xml:space="preserve"> C-</w:t>
      </w:r>
      <w:r w:rsidRPr="003E2D90">
        <w:t xml:space="preserve">1. </w:t>
      </w:r>
    </w:p>
    <w:p w14:paraId="4E375C34" w14:textId="77777777" w:rsidR="003159DC" w:rsidRPr="003E2D90" w:rsidRDefault="003159DC" w:rsidP="00AC342C">
      <w:pPr>
        <w:pStyle w:val="Heading3"/>
        <w:ind w:left="993"/>
      </w:pPr>
      <w:r w:rsidRPr="003E2D90">
        <w:t xml:space="preserve">Details of </w:t>
      </w:r>
      <w:r w:rsidR="00FA5F9C" w:rsidRPr="003E2D90">
        <w:t>P</w:t>
      </w:r>
      <w:r w:rsidRPr="003E2D90">
        <w:t xml:space="preserve">ersonal </w:t>
      </w:r>
      <w:r w:rsidR="00FA5F9C" w:rsidRPr="003E2D90">
        <w:t>M</w:t>
      </w:r>
      <w:r w:rsidRPr="003E2D90">
        <w:t>onitoring</w:t>
      </w:r>
    </w:p>
    <w:sdt>
      <w:sdtPr>
        <w:id w:val="184306000"/>
        <w:placeholder>
          <w:docPart w:val="25ADC65BB2C64A52B621DA68B2C87703"/>
        </w:placeholder>
        <w:temporary/>
        <w:showingPlcHdr/>
        <w:text/>
      </w:sdtPr>
      <w:sdtEndPr/>
      <w:sdtContent>
        <w:p w14:paraId="3CD9196C" w14:textId="77777777" w:rsidR="00B45F4F" w:rsidRPr="003E2D90" w:rsidRDefault="00B45F4F" w:rsidP="00B45F4F">
          <w:pPr>
            <w:rPr>
              <w:rStyle w:val="PlaceholderText"/>
              <w:shd w:val="clear" w:color="auto" w:fill="F2F2F2"/>
            </w:rPr>
          </w:pPr>
          <w:r w:rsidRPr="003E2D90">
            <w:rPr>
              <w:rStyle w:val="PlaceholderText"/>
              <w:shd w:val="clear" w:color="auto" w:fill="F2F2F2"/>
            </w:rPr>
            <w:t>Detail or reference the methods of monitoring and recording of radiation sources and doses to workers. Include monitoring details (name of approved supplier etc.) and frequency of monitoring.</w:t>
          </w:r>
          <w:r w:rsidRPr="003E2D90">
            <w:t xml:space="preserve"> </w:t>
          </w:r>
        </w:p>
      </w:sdtContent>
    </w:sdt>
    <w:p w14:paraId="6FB1189A" w14:textId="77777777" w:rsidR="003159DC" w:rsidRPr="004E2BE2" w:rsidRDefault="003159DC" w:rsidP="003159DC">
      <w:pPr>
        <w:rPr>
          <w:highlight w:val="lightGray"/>
        </w:rPr>
      </w:pPr>
      <w:r w:rsidRPr="004E2BE2">
        <w:rPr>
          <w:highlight w:val="lightGray"/>
        </w:rPr>
        <w:t xml:space="preserve">e.g. </w:t>
      </w:r>
    </w:p>
    <w:p w14:paraId="7809BA03" w14:textId="76C9B734" w:rsidR="0050601A" w:rsidRPr="004E2BE2" w:rsidRDefault="00C93451" w:rsidP="0050601A">
      <w:r>
        <w:rPr>
          <w:highlight w:val="lightGray"/>
        </w:rPr>
        <w:lastRenderedPageBreak/>
        <w:t>A</w:t>
      </w:r>
      <w:r w:rsidR="003159DC" w:rsidRPr="004E2BE2">
        <w:rPr>
          <w:highlight w:val="lightGray"/>
        </w:rPr>
        <w:t xml:space="preserve">ll </w:t>
      </w:r>
      <w:r w:rsidR="003E2D90" w:rsidRPr="004E2BE2">
        <w:rPr>
          <w:highlight w:val="lightGray"/>
        </w:rPr>
        <w:t>operators</w:t>
      </w:r>
      <w:r w:rsidR="003159DC" w:rsidRPr="004E2BE2">
        <w:rPr>
          <w:highlight w:val="lightGray"/>
        </w:rPr>
        <w:t xml:space="preserve"> will be issued with a 3 monthly TLD </w:t>
      </w:r>
      <w:r w:rsidR="000C77DA">
        <w:rPr>
          <w:highlight w:val="lightGray"/>
        </w:rPr>
        <w:t xml:space="preserve">or OSL </w:t>
      </w:r>
      <w:r w:rsidR="003E2D90" w:rsidRPr="004E2BE2">
        <w:rPr>
          <w:highlight w:val="lightGray"/>
        </w:rPr>
        <w:t xml:space="preserve">Neutron </w:t>
      </w:r>
      <w:r w:rsidR="003159DC" w:rsidRPr="004E2BE2">
        <w:rPr>
          <w:highlight w:val="lightGray"/>
        </w:rPr>
        <w:t xml:space="preserve">Badge issued by </w:t>
      </w:r>
      <w:sdt>
        <w:sdtPr>
          <w:id w:val="33339478"/>
          <w:placeholder>
            <w:docPart w:val="C511262A62C046D1BD218BABF639796A"/>
          </w:placeholder>
          <w:temporary/>
          <w:showingPlcHdr/>
          <w:text/>
        </w:sdtPr>
        <w:sdtEndPr/>
        <w:sdtContent>
          <w:r w:rsidR="0050601A" w:rsidRPr="004E2BE2">
            <w:rPr>
              <w:rStyle w:val="PlaceholderText"/>
              <w:shd w:val="clear" w:color="auto" w:fill="F2F2F2"/>
            </w:rPr>
            <w:t>Insert name and contact details of personal radiation monitor service.</w:t>
          </w:r>
          <w:r w:rsidR="0050601A" w:rsidRPr="004E2BE2">
            <w:t xml:space="preserve"> </w:t>
          </w:r>
        </w:sdtContent>
      </w:sdt>
    </w:p>
    <w:p w14:paraId="2831FEDA" w14:textId="7D705044" w:rsidR="00420C9C" w:rsidRPr="00420C9C" w:rsidRDefault="00420C9C" w:rsidP="00420C9C">
      <w:pPr>
        <w:rPr>
          <w:highlight w:val="lightGray"/>
        </w:rPr>
      </w:pPr>
      <w:r>
        <w:rPr>
          <w:highlight w:val="lightGray"/>
        </w:rPr>
        <w:t>B</w:t>
      </w:r>
      <w:r w:rsidRPr="004E2BE2">
        <w:rPr>
          <w:highlight w:val="lightGray"/>
        </w:rPr>
        <w:t>adge</w:t>
      </w:r>
      <w:r>
        <w:rPr>
          <w:highlight w:val="lightGray"/>
        </w:rPr>
        <w:t xml:space="preserve">s must be worn on the </w:t>
      </w:r>
      <w:r w:rsidRPr="009F2886">
        <w:rPr>
          <w:i/>
          <w:highlight w:val="lightGray"/>
        </w:rPr>
        <w:t>chest</w:t>
      </w:r>
      <w:r>
        <w:rPr>
          <w:highlight w:val="lightGray"/>
        </w:rPr>
        <w:t xml:space="preserve"> whenever working</w:t>
      </w:r>
      <w:r w:rsidR="008C1702">
        <w:rPr>
          <w:highlight w:val="lightGray"/>
        </w:rPr>
        <w:t>,</w:t>
      </w:r>
      <w:r>
        <w:rPr>
          <w:highlight w:val="lightGray"/>
        </w:rPr>
        <w:t xml:space="preserve"> especially when operating gauges</w:t>
      </w:r>
      <w:r w:rsidRPr="004E2BE2">
        <w:rPr>
          <w:highlight w:val="lightGray"/>
        </w:rPr>
        <w:t>.</w:t>
      </w:r>
      <w:r w:rsidRPr="00420C9C">
        <w:rPr>
          <w:highlight w:val="lightGray"/>
        </w:rPr>
        <w:t xml:space="preserve"> When </w:t>
      </w:r>
      <w:r w:rsidR="008E6968">
        <w:rPr>
          <w:highlight w:val="lightGray"/>
        </w:rPr>
        <w:t xml:space="preserve">staff members are </w:t>
      </w:r>
      <w:r w:rsidRPr="00420C9C">
        <w:rPr>
          <w:highlight w:val="lightGray"/>
        </w:rPr>
        <w:t>not working</w:t>
      </w:r>
      <w:r w:rsidR="008E6968">
        <w:rPr>
          <w:highlight w:val="lightGray"/>
        </w:rPr>
        <w:t>,</w:t>
      </w:r>
      <w:r w:rsidRPr="00420C9C">
        <w:rPr>
          <w:highlight w:val="lightGray"/>
        </w:rPr>
        <w:t xml:space="preserve"> </w:t>
      </w:r>
      <w:r w:rsidR="008E6968">
        <w:rPr>
          <w:highlight w:val="lightGray"/>
        </w:rPr>
        <w:t xml:space="preserve">the </w:t>
      </w:r>
      <w:r w:rsidRPr="00420C9C">
        <w:rPr>
          <w:highlight w:val="lightGray"/>
        </w:rPr>
        <w:t xml:space="preserve">badges are stored </w:t>
      </w:r>
      <w:r w:rsidRPr="009F2886">
        <w:rPr>
          <w:i/>
          <w:highlight w:val="lightGray"/>
        </w:rPr>
        <w:t>at the office</w:t>
      </w:r>
      <w:r w:rsidRPr="00420C9C">
        <w:rPr>
          <w:highlight w:val="lightGray"/>
        </w:rPr>
        <w:t xml:space="preserve"> where the control badge is also located.</w:t>
      </w:r>
    </w:p>
    <w:p w14:paraId="210AAB1E" w14:textId="77777777" w:rsidR="003159DC" w:rsidRPr="003E2D90" w:rsidRDefault="0050601A" w:rsidP="003159DC">
      <w:r w:rsidRPr="004E2BE2">
        <w:rPr>
          <w:highlight w:val="lightGray"/>
        </w:rPr>
        <w:t>Records of badge readings will be kept with personnel files, and results will be communicated to all wearers. Abnormally high readings will be investigated and reported where necessary.</w:t>
      </w:r>
    </w:p>
    <w:p w14:paraId="31536109" w14:textId="77777777" w:rsidR="003159DC" w:rsidRPr="003E2D90" w:rsidRDefault="003159DC" w:rsidP="00AA06E6">
      <w:pPr>
        <w:pStyle w:val="Heading2"/>
      </w:pPr>
      <w:bookmarkStart w:id="20" w:name="_Toc378165874"/>
      <w:r w:rsidRPr="003E2D90">
        <w:t>Training</w:t>
      </w:r>
      <w:bookmarkEnd w:id="20"/>
    </w:p>
    <w:p w14:paraId="66BE6684" w14:textId="7B8EC0AF" w:rsidR="003159DC" w:rsidRPr="009F2886" w:rsidRDefault="003159DC" w:rsidP="003159DC">
      <w:r w:rsidRPr="009F2886">
        <w:t xml:space="preserve">The Responsible Person will ensure that </w:t>
      </w:r>
      <w:r w:rsidRPr="009F2886">
        <w:rPr>
          <w:b/>
        </w:rPr>
        <w:t xml:space="preserve">each person who may be occupationally exposed </w:t>
      </w:r>
      <w:r w:rsidRPr="009F2886">
        <w:t xml:space="preserve">to ionizing radiation has </w:t>
      </w:r>
      <w:r w:rsidR="0087540D" w:rsidRPr="009F2886">
        <w:t xml:space="preserve">undergone </w:t>
      </w:r>
      <w:r w:rsidRPr="009F2886">
        <w:t xml:space="preserve">training or instruction </w:t>
      </w:r>
      <w:r w:rsidR="008E6968">
        <w:t>which</w:t>
      </w:r>
      <w:r w:rsidRPr="009F2886">
        <w:t xml:space="preserve"> relates to:</w:t>
      </w:r>
    </w:p>
    <w:p w14:paraId="316FC466" w14:textId="2E82FC2D" w:rsidR="003159DC" w:rsidRPr="009F2886" w:rsidRDefault="003159DC" w:rsidP="00712AAE">
      <w:pPr>
        <w:pStyle w:val="ListParagraph"/>
        <w:numPr>
          <w:ilvl w:val="0"/>
          <w:numId w:val="5"/>
        </w:numPr>
      </w:pPr>
      <w:r w:rsidRPr="009F2886">
        <w:t>th</w:t>
      </w:r>
      <w:r w:rsidR="003A797C" w:rsidRPr="009F2886">
        <w:t>e type of work being undertaken</w:t>
      </w:r>
      <w:r w:rsidR="008E6968">
        <w:t>;</w:t>
      </w:r>
    </w:p>
    <w:p w14:paraId="27CE4CDB" w14:textId="721114E6" w:rsidR="003159DC" w:rsidRPr="009F2886" w:rsidRDefault="003159DC" w:rsidP="00712AAE">
      <w:pPr>
        <w:pStyle w:val="ListParagraph"/>
        <w:numPr>
          <w:ilvl w:val="0"/>
          <w:numId w:val="5"/>
        </w:numPr>
      </w:pPr>
      <w:r w:rsidRPr="009F2886">
        <w:t>the radiation source, and related ancillary equipment</w:t>
      </w:r>
      <w:r w:rsidR="008C1702">
        <w:t>,</w:t>
      </w:r>
      <w:r w:rsidRPr="009F2886">
        <w:t xml:space="preserve"> that the in</w:t>
      </w:r>
      <w:r w:rsidR="003A797C" w:rsidRPr="009F2886">
        <w:t>dividual may be required to use</w:t>
      </w:r>
      <w:r w:rsidR="008E6968">
        <w:t>;</w:t>
      </w:r>
    </w:p>
    <w:p w14:paraId="30673232" w14:textId="145BB17F" w:rsidR="003159DC" w:rsidRPr="009F2886" w:rsidRDefault="003159DC" w:rsidP="00712AAE">
      <w:pPr>
        <w:pStyle w:val="ListParagraph"/>
        <w:numPr>
          <w:ilvl w:val="0"/>
          <w:numId w:val="5"/>
        </w:numPr>
      </w:pPr>
      <w:r w:rsidRPr="009F2886">
        <w:t>any potential radiation hazar</w:t>
      </w:r>
      <w:r w:rsidR="003A797C" w:rsidRPr="009F2886">
        <w:t>ds associated with the practice</w:t>
      </w:r>
      <w:r w:rsidR="008E6968">
        <w:t>;</w:t>
      </w:r>
    </w:p>
    <w:p w14:paraId="01FD6A54" w14:textId="1CB50505" w:rsidR="003159DC" w:rsidRPr="009F2886" w:rsidRDefault="003159DC" w:rsidP="00712AAE">
      <w:pPr>
        <w:pStyle w:val="ListParagraph"/>
        <w:numPr>
          <w:ilvl w:val="0"/>
          <w:numId w:val="5"/>
        </w:numPr>
      </w:pPr>
      <w:r w:rsidRPr="009F2886">
        <w:t xml:space="preserve">the means of protection </w:t>
      </w:r>
      <w:r w:rsidR="00930738" w:rsidRPr="009F2886">
        <w:t xml:space="preserve">from </w:t>
      </w:r>
      <w:r w:rsidRPr="009F2886">
        <w:t>and minimisation</w:t>
      </w:r>
      <w:r w:rsidR="003A797C" w:rsidRPr="009F2886">
        <w:t xml:space="preserve"> of radiation exposure</w:t>
      </w:r>
      <w:r w:rsidR="008E6968">
        <w:t>; and</w:t>
      </w:r>
    </w:p>
    <w:p w14:paraId="71E4DAE6" w14:textId="77777777" w:rsidR="003159DC" w:rsidRPr="009F2886" w:rsidRDefault="003159DC" w:rsidP="00712AAE">
      <w:pPr>
        <w:pStyle w:val="ListParagraph"/>
        <w:numPr>
          <w:ilvl w:val="0"/>
          <w:numId w:val="5"/>
        </w:numPr>
      </w:pPr>
      <w:r w:rsidRPr="009F2886">
        <w:t>requirements for complying wit</w:t>
      </w:r>
      <w:r w:rsidR="003A797C" w:rsidRPr="009F2886">
        <w:t>h the Radiation Management Plan</w:t>
      </w:r>
      <w:r w:rsidR="008C1702">
        <w:t>.</w:t>
      </w:r>
    </w:p>
    <w:sdt>
      <w:sdtPr>
        <w:id w:val="184306005"/>
        <w:placeholder>
          <w:docPart w:val="DACF8DEDDDFB4FBB9F02D3F1F6F0DC4B"/>
        </w:placeholder>
        <w:temporary/>
        <w:showingPlcHdr/>
        <w:text/>
      </w:sdtPr>
      <w:sdtEndPr/>
      <w:sdtContent>
        <w:p w14:paraId="73AEA735" w14:textId="77777777" w:rsidR="00B45F4F" w:rsidRPr="00CE77B1" w:rsidRDefault="00B45F4F" w:rsidP="00B45F4F">
          <w:pPr>
            <w:rPr>
              <w:rStyle w:val="PlaceholderText"/>
              <w:shd w:val="clear" w:color="auto" w:fill="F2F2F2"/>
            </w:rPr>
          </w:pPr>
          <w:r w:rsidRPr="009F2886">
            <w:rPr>
              <w:rStyle w:val="PlaceholderText"/>
              <w:shd w:val="clear" w:color="auto" w:fill="F2F2F2"/>
            </w:rPr>
            <w:t>Detail the training and information to be provided to persons involved in carrying out the r</w:t>
          </w:r>
          <w:r w:rsidR="00DA115B">
            <w:rPr>
              <w:rStyle w:val="PlaceholderText"/>
              <w:shd w:val="clear" w:color="auto" w:fill="F2F2F2"/>
            </w:rPr>
            <w:t xml:space="preserve">adiation practice (all workers </w:t>
          </w:r>
          <w:r w:rsidRPr="009F2886">
            <w:rPr>
              <w:rStyle w:val="PlaceholderText"/>
              <w:shd w:val="clear" w:color="auto" w:fill="F2F2F2"/>
            </w:rPr>
            <w:t>who may come into contact with radioactive sources). Include details of initial training/qualifications and ongoing training requirements, training providers etc.</w:t>
          </w:r>
        </w:p>
      </w:sdtContent>
    </w:sdt>
    <w:p w14:paraId="0E51A48D" w14:textId="77777777" w:rsidR="00B45F4F" w:rsidRPr="00CE77B1" w:rsidRDefault="00B45F4F" w:rsidP="003159DC"/>
    <w:p w14:paraId="6D227848" w14:textId="77777777" w:rsidR="00495A0A" w:rsidRPr="009F2886" w:rsidRDefault="00495A0A" w:rsidP="00AA06E6">
      <w:pPr>
        <w:pStyle w:val="Heading2"/>
      </w:pPr>
      <w:bookmarkStart w:id="21" w:name="_Toc378165875"/>
      <w:r w:rsidRPr="009F2886">
        <w:t xml:space="preserve">Equipment </w:t>
      </w:r>
      <w:r w:rsidR="00930738" w:rsidRPr="009F2886">
        <w:t>S</w:t>
      </w:r>
      <w:r w:rsidRPr="009F2886">
        <w:t>afety Requirements</w:t>
      </w:r>
      <w:bookmarkEnd w:id="21"/>
    </w:p>
    <w:sdt>
      <w:sdtPr>
        <w:id w:val="322204341"/>
        <w:placeholder>
          <w:docPart w:val="E85F1597B5794B08B109F8FFA5EFA67A"/>
        </w:placeholder>
        <w:temporary/>
        <w:showingPlcHdr/>
        <w:text/>
      </w:sdtPr>
      <w:sdtEndPr/>
      <w:sdtContent>
        <w:p w14:paraId="5E6D51CC" w14:textId="77777777" w:rsidR="007417C7" w:rsidRDefault="007417C7" w:rsidP="007417C7">
          <w:r w:rsidRPr="003E2D90">
            <w:rPr>
              <w:rStyle w:val="PlaceholderText"/>
              <w:shd w:val="clear" w:color="auto" w:fill="F2F2F2"/>
            </w:rPr>
            <w:t>De</w:t>
          </w:r>
          <w:r>
            <w:rPr>
              <w:rStyle w:val="PlaceholderText"/>
              <w:shd w:val="clear" w:color="auto" w:fill="F2F2F2"/>
            </w:rPr>
            <w:t>tail or reference the methods used to ensure the safety and security of the radiation sources which are used at your practice</w:t>
          </w:r>
          <w:r w:rsidRPr="003E2D90">
            <w:rPr>
              <w:rStyle w:val="PlaceholderText"/>
              <w:shd w:val="clear" w:color="auto" w:fill="F2F2F2"/>
            </w:rPr>
            <w:t>.</w:t>
          </w:r>
          <w:r w:rsidRPr="003E2D90">
            <w:t xml:space="preserve"> </w:t>
          </w:r>
        </w:p>
      </w:sdtContent>
    </w:sdt>
    <w:p w14:paraId="22E7F1D4" w14:textId="3FE96A97" w:rsidR="00495A0A" w:rsidRPr="009F2886" w:rsidRDefault="008E6968" w:rsidP="00495A0A">
      <w:pPr>
        <w:rPr>
          <w:highlight w:val="lightGray"/>
        </w:rPr>
      </w:pPr>
      <w:r>
        <w:rPr>
          <w:highlight w:val="lightGray"/>
        </w:rPr>
        <w:t>e</w:t>
      </w:r>
      <w:r w:rsidR="00495A0A" w:rsidRPr="009F2886">
        <w:rPr>
          <w:highlight w:val="lightGray"/>
        </w:rPr>
        <w:t xml:space="preserve">.g. </w:t>
      </w:r>
    </w:p>
    <w:p w14:paraId="37350904" w14:textId="19680C37" w:rsidR="00495A0A" w:rsidRDefault="009F2886" w:rsidP="00495A0A">
      <w:pPr>
        <w:rPr>
          <w:highlight w:val="lightGray"/>
        </w:rPr>
      </w:pPr>
      <w:r w:rsidRPr="009F2886">
        <w:rPr>
          <w:highlight w:val="lightGray"/>
        </w:rPr>
        <w:t xml:space="preserve">All Radiation Sources will be registered with the </w:t>
      </w:r>
      <w:proofErr w:type="gramStart"/>
      <w:r w:rsidR="00C165AA">
        <w:rPr>
          <w:highlight w:val="lightGray"/>
        </w:rPr>
        <w:t>Chief</w:t>
      </w:r>
      <w:proofErr w:type="gramEnd"/>
      <w:r w:rsidR="00C165AA">
        <w:rPr>
          <w:highlight w:val="lightGray"/>
        </w:rPr>
        <w:t xml:space="preserve"> Health Officer</w:t>
      </w:r>
      <w:r w:rsidRPr="009F2886">
        <w:rPr>
          <w:highlight w:val="lightGray"/>
        </w:rPr>
        <w:t xml:space="preserve">. </w:t>
      </w:r>
      <w:r w:rsidR="00495A0A" w:rsidRPr="009F2886">
        <w:rPr>
          <w:highlight w:val="lightGray"/>
        </w:rPr>
        <w:t xml:space="preserve">Prior to being </w:t>
      </w:r>
      <w:r w:rsidR="00DA115B">
        <w:rPr>
          <w:highlight w:val="lightGray"/>
        </w:rPr>
        <w:t xml:space="preserve">registered </w:t>
      </w:r>
      <w:r w:rsidR="00495A0A" w:rsidRPr="009F2886">
        <w:rPr>
          <w:highlight w:val="lightGray"/>
        </w:rPr>
        <w:t xml:space="preserve">all equipment will be checked for compliance, by appropriately authorised people, against the requirements of </w:t>
      </w:r>
      <w:r w:rsidR="006B62D4">
        <w:rPr>
          <w:highlight w:val="lightGray"/>
        </w:rPr>
        <w:t>the Code</w:t>
      </w:r>
      <w:r w:rsidR="00495A0A" w:rsidRPr="009F2886">
        <w:rPr>
          <w:highlight w:val="lightGray"/>
        </w:rPr>
        <w:t>.</w:t>
      </w:r>
      <w:r w:rsidR="005671B5">
        <w:rPr>
          <w:highlight w:val="lightGray"/>
        </w:rPr>
        <w:t xml:space="preserve"> This includes a </w:t>
      </w:r>
      <w:r w:rsidR="007417C7">
        <w:rPr>
          <w:highlight w:val="lightGray"/>
        </w:rPr>
        <w:t>‘</w:t>
      </w:r>
      <w:r w:rsidR="005671B5">
        <w:rPr>
          <w:highlight w:val="lightGray"/>
        </w:rPr>
        <w:t>wipe</w:t>
      </w:r>
      <w:r w:rsidR="007417C7">
        <w:rPr>
          <w:highlight w:val="lightGray"/>
        </w:rPr>
        <w:t>’ or ‘leakage’</w:t>
      </w:r>
      <w:r w:rsidR="005671B5">
        <w:rPr>
          <w:highlight w:val="lightGray"/>
        </w:rPr>
        <w:t xml:space="preserve"> test.</w:t>
      </w:r>
      <w:r w:rsidR="00495A0A" w:rsidRPr="009F2886">
        <w:rPr>
          <w:highlight w:val="lightGray"/>
        </w:rPr>
        <w:t xml:space="preserve"> </w:t>
      </w:r>
      <w:r w:rsidR="007417C7">
        <w:rPr>
          <w:highlight w:val="lightGray"/>
        </w:rPr>
        <w:t>All e</w:t>
      </w:r>
      <w:r w:rsidR="00495A0A" w:rsidRPr="009F2886">
        <w:rPr>
          <w:highlight w:val="lightGray"/>
        </w:rPr>
        <w:t>quipment will be retested</w:t>
      </w:r>
      <w:r w:rsidR="000462B4">
        <w:rPr>
          <w:highlight w:val="lightGray"/>
        </w:rPr>
        <w:t xml:space="preserve"> annually.</w:t>
      </w:r>
    </w:p>
    <w:p w14:paraId="08A79E5F" w14:textId="77777777" w:rsidR="00DA115B" w:rsidRDefault="00DA115B" w:rsidP="00AC342C">
      <w:pPr>
        <w:pStyle w:val="Heading3"/>
        <w:ind w:left="993"/>
      </w:pPr>
      <w:bookmarkStart w:id="22" w:name="_Ref374020829"/>
      <w:r>
        <w:t>Regular Source Checks</w:t>
      </w:r>
      <w:bookmarkEnd w:id="22"/>
    </w:p>
    <w:p w14:paraId="217353AB" w14:textId="77777777" w:rsidR="00DA115B" w:rsidRDefault="00DA115B" w:rsidP="00DA115B">
      <w:r>
        <w:t>Prior to the first use of a gauge, and at intervals not exceeding 12 months</w:t>
      </w:r>
      <w:r w:rsidR="007417C7">
        <w:t>,</w:t>
      </w:r>
      <w:r>
        <w:t xml:space="preserve"> the gauge is examined:</w:t>
      </w:r>
    </w:p>
    <w:p w14:paraId="605D8097" w14:textId="78AB09CE" w:rsidR="00DA115B" w:rsidRDefault="009C39EF" w:rsidP="00712AAE">
      <w:pPr>
        <w:pStyle w:val="ListParagraph"/>
        <w:numPr>
          <w:ilvl w:val="0"/>
          <w:numId w:val="17"/>
        </w:numPr>
      </w:pPr>
      <w:r>
        <w:t>for any damage or wear</w:t>
      </w:r>
      <w:r w:rsidR="008E6968">
        <w:t>;</w:t>
      </w:r>
    </w:p>
    <w:p w14:paraId="7E1B06E8" w14:textId="54A413B4" w:rsidR="00DA115B" w:rsidRDefault="00DA115B" w:rsidP="00712AAE">
      <w:pPr>
        <w:pStyle w:val="ListParagraph"/>
        <w:numPr>
          <w:ilvl w:val="0"/>
          <w:numId w:val="17"/>
        </w:numPr>
      </w:pPr>
      <w:r>
        <w:t>to demonstrate that the source assembly and retraction mechani</w:t>
      </w:r>
      <w:r w:rsidR="009C39EF">
        <w:t>sm operate correctly and safely</w:t>
      </w:r>
      <w:r w:rsidR="008E6968">
        <w:t>;</w:t>
      </w:r>
    </w:p>
    <w:p w14:paraId="6DE4DB41" w14:textId="3594C193" w:rsidR="00DA115B" w:rsidRDefault="00DA115B" w:rsidP="00712AAE">
      <w:pPr>
        <w:pStyle w:val="ListParagraph"/>
        <w:numPr>
          <w:ilvl w:val="0"/>
          <w:numId w:val="17"/>
        </w:numPr>
      </w:pPr>
      <w:r>
        <w:lastRenderedPageBreak/>
        <w:t xml:space="preserve">to demonstrate that the gauge performs satisfactorily when used in accordance with </w:t>
      </w:r>
      <w:r w:rsidR="009C39EF">
        <w:t>the manufacturer’s instructions</w:t>
      </w:r>
      <w:r w:rsidR="008E6968">
        <w:t>;</w:t>
      </w:r>
    </w:p>
    <w:p w14:paraId="7FBC38E2" w14:textId="26D2EE6F" w:rsidR="00DA115B" w:rsidRDefault="00DA115B" w:rsidP="00712AAE">
      <w:pPr>
        <w:pStyle w:val="ListParagraph"/>
        <w:numPr>
          <w:ilvl w:val="0"/>
          <w:numId w:val="17"/>
        </w:numPr>
      </w:pPr>
      <w:r>
        <w:t>to confirm that all labels are still intact, ap</w:t>
      </w:r>
      <w:r w:rsidR="009C39EF">
        <w:t>propriately fitted, and legible</w:t>
      </w:r>
      <w:r w:rsidR="008E6968">
        <w:t>;</w:t>
      </w:r>
    </w:p>
    <w:p w14:paraId="72DF2212" w14:textId="0511DD7D" w:rsidR="00DA115B" w:rsidRDefault="00DA115B" w:rsidP="00712AAE">
      <w:pPr>
        <w:pStyle w:val="ListParagraph"/>
        <w:numPr>
          <w:ilvl w:val="0"/>
          <w:numId w:val="17"/>
        </w:numPr>
      </w:pPr>
      <w:r>
        <w:t xml:space="preserve">to ensure that the shutter or source control mechanism, where fitted, operates correctly and is free of dirt or </w:t>
      </w:r>
      <w:proofErr w:type="gramStart"/>
      <w:r>
        <w:t>other</w:t>
      </w:r>
      <w:proofErr w:type="gramEnd"/>
      <w:r>
        <w:t xml:space="preserve"> clogging agent</w:t>
      </w:r>
      <w:r w:rsidR="008E6968">
        <w:t>;</w:t>
      </w:r>
      <w:r w:rsidRPr="00DA115B">
        <w:t xml:space="preserve"> </w:t>
      </w:r>
    </w:p>
    <w:p w14:paraId="752B02FF" w14:textId="77777777" w:rsidR="00DA115B" w:rsidRDefault="00DA115B" w:rsidP="00712AAE">
      <w:pPr>
        <w:pStyle w:val="ListParagraph"/>
        <w:numPr>
          <w:ilvl w:val="0"/>
          <w:numId w:val="17"/>
        </w:numPr>
      </w:pPr>
      <w:r>
        <w:t>to demonstrate that when each source is in the shielded position the radiation levels ambient dose equivalent rate or directional dose equivalent rate, as appropriate, do not exceed:</w:t>
      </w:r>
    </w:p>
    <w:p w14:paraId="0E1EF796" w14:textId="77777777" w:rsidR="00DA115B" w:rsidRDefault="00DA115B" w:rsidP="00712AAE">
      <w:pPr>
        <w:pStyle w:val="ListParagraph"/>
        <w:numPr>
          <w:ilvl w:val="1"/>
          <w:numId w:val="17"/>
        </w:numPr>
      </w:pPr>
      <w:r>
        <w:t xml:space="preserve">250 </w:t>
      </w:r>
      <w:proofErr w:type="spellStart"/>
      <w:r>
        <w:t>μSv</w:t>
      </w:r>
      <w:proofErr w:type="spellEnd"/>
      <w:r>
        <w:t>/h at any point 0.05 m from the gauge surface, and</w:t>
      </w:r>
    </w:p>
    <w:p w14:paraId="550CEE36" w14:textId="77777777" w:rsidR="00DA115B" w:rsidRDefault="00DA115B" w:rsidP="00712AAE">
      <w:pPr>
        <w:pStyle w:val="ListParagraph"/>
        <w:numPr>
          <w:ilvl w:val="1"/>
          <w:numId w:val="17"/>
        </w:numPr>
      </w:pPr>
      <w:r>
        <w:t xml:space="preserve">10 </w:t>
      </w:r>
      <w:proofErr w:type="spellStart"/>
      <w:r>
        <w:t>μSv</w:t>
      </w:r>
      <w:proofErr w:type="spellEnd"/>
      <w:r>
        <w:t>/h at any point 1 m from the gauge surface.</w:t>
      </w:r>
    </w:p>
    <w:p w14:paraId="6C1B7AB6" w14:textId="77777777" w:rsidR="00DA115B" w:rsidRDefault="00DA115B" w:rsidP="00712AAE">
      <w:pPr>
        <w:pStyle w:val="ListParagraph"/>
        <w:numPr>
          <w:ilvl w:val="0"/>
          <w:numId w:val="17"/>
        </w:numPr>
      </w:pPr>
      <w:r>
        <w:t xml:space="preserve">to ensure that the gauge complies with Schedule B of </w:t>
      </w:r>
      <w:r w:rsidR="006B62D4">
        <w:t>the Code</w:t>
      </w:r>
      <w:r w:rsidR="009C39EF">
        <w:t>.</w:t>
      </w:r>
    </w:p>
    <w:p w14:paraId="753F83F0" w14:textId="7EDF3D8E" w:rsidR="009D19F1" w:rsidRDefault="009D19F1" w:rsidP="009D19F1">
      <w:r>
        <w:t xml:space="preserve">Records of these inspections are maintained in accordance with section </w:t>
      </w:r>
      <w:r w:rsidR="00A62540">
        <w:fldChar w:fldCharType="begin"/>
      </w:r>
      <w:r>
        <w:instrText xml:space="preserve"> REF _Ref374086407 \r \h </w:instrText>
      </w:r>
      <w:r w:rsidR="00A62540">
        <w:fldChar w:fldCharType="separate"/>
      </w:r>
      <w:r w:rsidR="00A504F3">
        <w:t>3.8</w:t>
      </w:r>
      <w:r w:rsidR="00A62540">
        <w:fldChar w:fldCharType="end"/>
      </w:r>
      <w:r>
        <w:t>.</w:t>
      </w:r>
    </w:p>
    <w:p w14:paraId="20B576B7" w14:textId="77777777" w:rsidR="003E2D90" w:rsidRPr="004E2BE2" w:rsidRDefault="003E2D90" w:rsidP="00AC342C">
      <w:pPr>
        <w:pStyle w:val="Heading3"/>
        <w:ind w:left="993"/>
      </w:pPr>
      <w:r w:rsidRPr="004E2BE2">
        <w:t>Survey Meters</w:t>
      </w:r>
    </w:p>
    <w:p w14:paraId="6C980CF1" w14:textId="196AAAA0" w:rsidR="003E2D90" w:rsidRDefault="003E2D90" w:rsidP="003E2D90">
      <w:r>
        <w:t xml:space="preserve">A radiation survey meter </w:t>
      </w:r>
      <w:r w:rsidR="008E6968">
        <w:t>which</w:t>
      </w:r>
      <w:r>
        <w:t xml:space="preserve"> meets the requirements </w:t>
      </w:r>
      <w:r w:rsidR="004E2BE2">
        <w:t>below</w:t>
      </w:r>
      <w:r>
        <w:t xml:space="preserve"> is</w:t>
      </w:r>
      <w:r w:rsidR="004E2BE2">
        <w:t xml:space="preserve"> </w:t>
      </w:r>
      <w:r>
        <w:t>readily available or accessible to monitor the gamma radiation levels.</w:t>
      </w:r>
    </w:p>
    <w:p w14:paraId="203557D0" w14:textId="77777777" w:rsidR="00781796" w:rsidRDefault="00781796" w:rsidP="004E2BE2">
      <w:r>
        <w:t>The survey meter is readily available from:</w:t>
      </w:r>
    </w:p>
    <w:sdt>
      <w:sdtPr>
        <w:id w:val="322204344"/>
        <w:placeholder>
          <w:docPart w:val="2B905BEA01524ABB8DED29BF8890B58E"/>
        </w:placeholder>
        <w:temporary/>
        <w:showingPlcHdr/>
        <w:text/>
      </w:sdtPr>
      <w:sdtEndPr/>
      <w:sdtContent>
        <w:p w14:paraId="39768D85" w14:textId="77777777" w:rsidR="00902040" w:rsidRDefault="00902040" w:rsidP="00902040">
          <w:r w:rsidRPr="00902040">
            <w:rPr>
              <w:rStyle w:val="PlaceholderText"/>
              <w:shd w:val="clear" w:color="auto" w:fill="F2F2F2"/>
            </w:rPr>
            <w:t>Readily available or accessible means that the person can obtain a survey meter within a reasonable time. This may be achieved by borrowing, hiring or sharing a survey meter. Details of how the availability or accessibility of the survey meter is to be achieved are to be included in the Radiation Management Plan. The borrowing, hiring or sharing of a survey meter does not alleviate the Responsible Person, supplier or service provider from the survey mo</w:t>
          </w:r>
          <w:r w:rsidR="006B62D4">
            <w:rPr>
              <w:rStyle w:val="PlaceholderText"/>
              <w:shd w:val="clear" w:color="auto" w:fill="F2F2F2"/>
            </w:rPr>
            <w:t>nitoring requirements of the</w:t>
          </w:r>
          <w:r w:rsidRPr="00902040">
            <w:rPr>
              <w:rStyle w:val="PlaceholderText"/>
              <w:shd w:val="clear" w:color="auto" w:fill="F2F2F2"/>
            </w:rPr>
            <w:t xml:space="preserve"> Code</w:t>
          </w:r>
          <w:r w:rsidRPr="003E2D90">
            <w:rPr>
              <w:rStyle w:val="PlaceholderText"/>
              <w:shd w:val="clear" w:color="auto" w:fill="F2F2F2"/>
            </w:rPr>
            <w:t>.</w:t>
          </w:r>
          <w:r w:rsidRPr="003E2D90">
            <w:t xml:space="preserve"> </w:t>
          </w:r>
        </w:p>
      </w:sdtContent>
    </w:sdt>
    <w:p w14:paraId="142001AF" w14:textId="77777777" w:rsidR="004E2BE2" w:rsidRDefault="004E2BE2" w:rsidP="004E2BE2">
      <w:r>
        <w:t>The radiation survey meter:</w:t>
      </w:r>
    </w:p>
    <w:p w14:paraId="2AED4C4D" w14:textId="77777777" w:rsidR="004E2BE2" w:rsidRDefault="004E2BE2" w:rsidP="00712AAE">
      <w:pPr>
        <w:pStyle w:val="ListParagraph"/>
        <w:numPr>
          <w:ilvl w:val="0"/>
          <w:numId w:val="12"/>
        </w:numPr>
      </w:pPr>
      <w:r>
        <w:t xml:space="preserve">has sufficient measurement </w:t>
      </w:r>
      <w:r w:rsidRPr="004E2BE2">
        <w:rPr>
          <w:b/>
        </w:rPr>
        <w:t>range to measure</w:t>
      </w:r>
      <w:r>
        <w:t xml:space="preserve"> ambient dose equivalent rates or directional dose equivalent rates, as appropriate, at least throughout the ranges of </w:t>
      </w:r>
      <w:r w:rsidRPr="004E2BE2">
        <w:rPr>
          <w:b/>
        </w:rPr>
        <w:t>1 </w:t>
      </w:r>
      <w:proofErr w:type="spellStart"/>
      <w:r w:rsidRPr="004E2BE2">
        <w:rPr>
          <w:b/>
        </w:rPr>
        <w:t>μSv</w:t>
      </w:r>
      <w:proofErr w:type="spellEnd"/>
      <w:r w:rsidRPr="004E2BE2">
        <w:rPr>
          <w:b/>
        </w:rPr>
        <w:t xml:space="preserve">/h to 500 </w:t>
      </w:r>
      <w:proofErr w:type="spellStart"/>
      <w:r w:rsidRPr="004E2BE2">
        <w:rPr>
          <w:b/>
        </w:rPr>
        <w:t>μSv</w:t>
      </w:r>
      <w:proofErr w:type="spellEnd"/>
      <w:r w:rsidRPr="004E2BE2">
        <w:rPr>
          <w:b/>
        </w:rPr>
        <w:t>/h,</w:t>
      </w:r>
      <w:r>
        <w:t xml:space="preserve"> or its equivalent, for the radiations emitted from the radioactive sources used in p</w:t>
      </w:r>
      <w:r w:rsidR="009D19F1">
        <w:t>ortable density/moisture gauges.</w:t>
      </w:r>
    </w:p>
    <w:p w14:paraId="6C94E283" w14:textId="77777777" w:rsidR="004E2BE2" w:rsidRDefault="004E2BE2" w:rsidP="00712AAE">
      <w:pPr>
        <w:pStyle w:val="ListParagraph"/>
        <w:numPr>
          <w:ilvl w:val="0"/>
          <w:numId w:val="12"/>
        </w:numPr>
      </w:pPr>
      <w:r>
        <w:t>will continue to indicate, either visibly or audibly, when radiation levels exceed the maximum reading in any measure</w:t>
      </w:r>
      <w:r w:rsidR="009D19F1">
        <w:t>ment range.</w:t>
      </w:r>
    </w:p>
    <w:p w14:paraId="26C2B2CD" w14:textId="77777777" w:rsidR="004E2BE2" w:rsidRDefault="004E2BE2" w:rsidP="00712AAE">
      <w:pPr>
        <w:pStyle w:val="ListParagraph"/>
        <w:numPr>
          <w:ilvl w:val="0"/>
          <w:numId w:val="12"/>
        </w:numPr>
      </w:pPr>
      <w:r>
        <w:t>will indicate the measured quantity with a measurement uncertainty not greater than ±25 per cent inclusive of uncertainty due to response variation with energy over the range of energies of the radiation to be measured</w:t>
      </w:r>
      <w:r w:rsidR="009D19F1">
        <w:t>.</w:t>
      </w:r>
    </w:p>
    <w:p w14:paraId="16523C04" w14:textId="77777777" w:rsidR="004E2BE2" w:rsidRDefault="004E2BE2" w:rsidP="004E2BE2">
      <w:r>
        <w:t xml:space="preserve">Radiation survey meters must have an </w:t>
      </w:r>
      <w:r w:rsidRPr="004E2BE2">
        <w:rPr>
          <w:b/>
        </w:rPr>
        <w:t>operational and calibration check</w:t>
      </w:r>
      <w:r>
        <w:t xml:space="preserve"> prior to initial use, at intervals not exceeding </w:t>
      </w:r>
      <w:r w:rsidRPr="004E2BE2">
        <w:rPr>
          <w:b/>
        </w:rPr>
        <w:t>12 months</w:t>
      </w:r>
      <w:r>
        <w:t>, and following damage or repairs.</w:t>
      </w:r>
    </w:p>
    <w:p w14:paraId="6BD51B40" w14:textId="77777777" w:rsidR="004E2BE2" w:rsidRDefault="004E2BE2" w:rsidP="004E2BE2">
      <w:r>
        <w:t>The calibration of a radiation survey meter must be, in the case of electromagnetic radiation, traceable to the Australian National Standard of air kerma or an equivalent overseas National Standard of air kerma recognised by the relevant regulatory authority.</w:t>
      </w:r>
    </w:p>
    <w:p w14:paraId="6983501F" w14:textId="16B2DC48" w:rsidR="004E2BE2" w:rsidRDefault="004E2BE2" w:rsidP="004E2BE2">
      <w:r>
        <w:lastRenderedPageBreak/>
        <w:t xml:space="preserve">Where a neutron survey meter has been obtained, the calibration of that survey meter must be traceable to the Australian National Standard for neutron radiation </w:t>
      </w:r>
      <w:r w:rsidR="008E6968">
        <w:t xml:space="preserve">or </w:t>
      </w:r>
      <w:r>
        <w:t>an equivalent overseas National Standard for neutron radiation recognised by the relevant regulatory authority.</w:t>
      </w:r>
    </w:p>
    <w:p w14:paraId="6DA5A86D" w14:textId="77777777" w:rsidR="009F2886" w:rsidRPr="004E2BE2" w:rsidRDefault="009F2886" w:rsidP="00AA06E6">
      <w:pPr>
        <w:pStyle w:val="Heading2"/>
      </w:pPr>
      <w:bookmarkStart w:id="23" w:name="_Toc378165876"/>
      <w:r w:rsidRPr="004E2BE2">
        <w:t xml:space="preserve">Repair </w:t>
      </w:r>
      <w:r>
        <w:t>and servicing of</w:t>
      </w:r>
      <w:r w:rsidRPr="004E2BE2">
        <w:t xml:space="preserve"> radiation sources</w:t>
      </w:r>
      <w:bookmarkEnd w:id="23"/>
    </w:p>
    <w:p w14:paraId="387D64E1" w14:textId="77777777" w:rsidR="0002452C" w:rsidRPr="004E2BE2" w:rsidRDefault="0002452C" w:rsidP="0002452C">
      <w:r w:rsidRPr="004E2BE2">
        <w:t>All repair and servicing will be performed by persons who hold an appropriate Radiation Licence.</w:t>
      </w:r>
    </w:p>
    <w:p w14:paraId="073B3E69" w14:textId="77777777" w:rsidR="005A65F6" w:rsidRDefault="005A65F6" w:rsidP="005A65F6">
      <w:r>
        <w:t>A person must not carry out routine maintenance on a portable density/moisture gauge containing radioactive source(s) unless that person:</w:t>
      </w:r>
    </w:p>
    <w:p w14:paraId="06D5E956" w14:textId="54CB8396" w:rsidR="005A65F6" w:rsidRDefault="005A65F6" w:rsidP="00712AAE">
      <w:pPr>
        <w:pStyle w:val="ListParagraph"/>
        <w:numPr>
          <w:ilvl w:val="0"/>
          <w:numId w:val="19"/>
        </w:numPr>
      </w:pPr>
      <w:r>
        <w:t>is authorised to do so by the Responsible Person in relation to the gauge</w:t>
      </w:r>
      <w:r w:rsidR="0002452C">
        <w:t>;</w:t>
      </w:r>
    </w:p>
    <w:p w14:paraId="57653BA4" w14:textId="4E148866" w:rsidR="005A65F6" w:rsidRDefault="005A65F6" w:rsidP="00712AAE">
      <w:pPr>
        <w:pStyle w:val="ListParagraph"/>
        <w:numPr>
          <w:ilvl w:val="0"/>
          <w:numId w:val="19"/>
        </w:numPr>
      </w:pPr>
      <w:r>
        <w:t xml:space="preserve">is appropriately </w:t>
      </w:r>
      <w:r w:rsidR="001C01CB">
        <w:t xml:space="preserve">licensed and </w:t>
      </w:r>
      <w:r>
        <w:t>trained in the type of maintenance being carried out</w:t>
      </w:r>
      <w:r w:rsidR="0002452C">
        <w:t>;</w:t>
      </w:r>
    </w:p>
    <w:p w14:paraId="61ADF3A5" w14:textId="486BD095" w:rsidR="005A65F6" w:rsidRDefault="005A65F6" w:rsidP="00712AAE">
      <w:pPr>
        <w:pStyle w:val="ListParagraph"/>
        <w:numPr>
          <w:ilvl w:val="0"/>
          <w:numId w:val="19"/>
        </w:numPr>
      </w:pPr>
      <w:r>
        <w:t>carries out such work in accordance with the Radiation Management Plan</w:t>
      </w:r>
      <w:r w:rsidR="0002452C">
        <w:t>; and</w:t>
      </w:r>
    </w:p>
    <w:p w14:paraId="6968DE73" w14:textId="77777777" w:rsidR="005A65F6" w:rsidRDefault="005A65F6" w:rsidP="00712AAE">
      <w:pPr>
        <w:pStyle w:val="ListParagraph"/>
        <w:numPr>
          <w:ilvl w:val="0"/>
          <w:numId w:val="19"/>
        </w:numPr>
      </w:pPr>
      <w:r>
        <w:t>conducts a radiation survey after any routine maintenance to confirm that the dose rates do not exceed the expected range.</w:t>
      </w:r>
    </w:p>
    <w:sdt>
      <w:sdtPr>
        <w:id w:val="184306037"/>
        <w:placeholder>
          <w:docPart w:val="A311B2C5BCED4C9B883F8DFFC090EF6D"/>
        </w:placeholder>
        <w:temporary/>
        <w:showingPlcHdr/>
        <w:text/>
      </w:sdtPr>
      <w:sdtEndPr/>
      <w:sdtContent>
        <w:p w14:paraId="4160408C" w14:textId="77777777" w:rsidR="009F2886" w:rsidRPr="004E2BE2" w:rsidRDefault="009F2886" w:rsidP="009F2886">
          <w:pPr>
            <w:rPr>
              <w:rStyle w:val="PlaceholderText"/>
              <w:shd w:val="clear" w:color="auto" w:fill="F2F2F2"/>
            </w:rPr>
          </w:pPr>
          <w:r w:rsidRPr="004E2BE2">
            <w:rPr>
              <w:rStyle w:val="PlaceholderText"/>
              <w:shd w:val="clear" w:color="auto" w:fill="F2F2F2"/>
            </w:rPr>
            <w:t>In this section detail any additional procedures for:</w:t>
          </w:r>
        </w:p>
        <w:p w14:paraId="24991B98" w14:textId="77777777" w:rsidR="009F2886" w:rsidRPr="004E2BE2" w:rsidRDefault="009F2886" w:rsidP="009F2886">
          <w:pPr>
            <w:numPr>
              <w:ilvl w:val="0"/>
              <w:numId w:val="18"/>
            </w:numPr>
            <w:rPr>
              <w:rStyle w:val="PlaceholderText"/>
              <w:shd w:val="clear" w:color="auto" w:fill="F2F2F2"/>
            </w:rPr>
          </w:pPr>
          <w:r w:rsidRPr="004E2BE2">
            <w:rPr>
              <w:rStyle w:val="PlaceholderText"/>
              <w:shd w:val="clear" w:color="auto" w:fill="F2F2F2"/>
            </w:rPr>
            <w:t>Repair/Service (when, who repairs radiation sources)</w:t>
          </w:r>
        </w:p>
        <w:p w14:paraId="20C45CCE" w14:textId="77777777" w:rsidR="009F2886" w:rsidRPr="004E2BE2" w:rsidRDefault="009F2886" w:rsidP="009F2886">
          <w:pPr>
            <w:numPr>
              <w:ilvl w:val="0"/>
              <w:numId w:val="18"/>
            </w:numPr>
            <w:rPr>
              <w:rStyle w:val="PlaceholderText"/>
              <w:shd w:val="clear" w:color="auto" w:fill="F2F2F2"/>
            </w:rPr>
          </w:pPr>
          <w:r w:rsidRPr="004E2BE2">
            <w:rPr>
              <w:rStyle w:val="PlaceholderText"/>
              <w:shd w:val="clear" w:color="auto" w:fill="F2F2F2"/>
            </w:rPr>
            <w:t>Disposal of radioactive material (when, how, who authorises the disposal, regulatory Licence and conditions, etc.)</w:t>
          </w:r>
        </w:p>
        <w:p w14:paraId="2829025C" w14:textId="77777777" w:rsidR="009F2886" w:rsidRPr="004E2BE2" w:rsidRDefault="009F2886" w:rsidP="009F2886">
          <w:pPr>
            <w:numPr>
              <w:ilvl w:val="0"/>
              <w:numId w:val="18"/>
            </w:numPr>
            <w:rPr>
              <w:rStyle w:val="PlaceholderText"/>
              <w:shd w:val="clear" w:color="auto" w:fill="F2F2F2"/>
            </w:rPr>
          </w:pPr>
          <w:r w:rsidRPr="004E2BE2">
            <w:rPr>
              <w:rStyle w:val="PlaceholderText"/>
              <w:shd w:val="clear" w:color="auto" w:fill="F2F2F2"/>
            </w:rPr>
            <w:t>Replacement for sources containing Radioactive material (End of working life, replacement, etc.)</w:t>
          </w:r>
        </w:p>
        <w:p w14:paraId="484C4DC0" w14:textId="77777777" w:rsidR="009F2886" w:rsidRDefault="00696AAF" w:rsidP="009F2886"/>
      </w:sdtContent>
    </w:sdt>
    <w:p w14:paraId="324F9FC9" w14:textId="77777777" w:rsidR="005A65F6" w:rsidRPr="00262A70" w:rsidRDefault="00262A70" w:rsidP="005A65F6">
      <w:pPr>
        <w:rPr>
          <w:highlight w:val="lightGray"/>
        </w:rPr>
      </w:pPr>
      <w:r>
        <w:rPr>
          <w:highlight w:val="lightGray"/>
        </w:rPr>
        <w:t>e</w:t>
      </w:r>
      <w:r w:rsidR="005A65F6" w:rsidRPr="00262A70">
        <w:rPr>
          <w:highlight w:val="lightGray"/>
        </w:rPr>
        <w:t>.g.</w:t>
      </w:r>
    </w:p>
    <w:p w14:paraId="33B19E1D" w14:textId="77777777" w:rsidR="005A65F6" w:rsidRPr="00262A70" w:rsidRDefault="005A65F6" w:rsidP="005A65F6">
      <w:pPr>
        <w:rPr>
          <w:highlight w:val="lightGray"/>
        </w:rPr>
      </w:pPr>
      <w:r w:rsidRPr="00262A70">
        <w:rPr>
          <w:highlight w:val="lightGray"/>
        </w:rPr>
        <w:t xml:space="preserve">All </w:t>
      </w:r>
      <w:r w:rsidR="00262A70">
        <w:rPr>
          <w:highlight w:val="lightGray"/>
        </w:rPr>
        <w:t xml:space="preserve">Service and </w:t>
      </w:r>
      <w:r w:rsidRPr="00262A70">
        <w:rPr>
          <w:highlight w:val="lightGray"/>
        </w:rPr>
        <w:t xml:space="preserve">repairs </w:t>
      </w:r>
      <w:r w:rsidR="00E34176">
        <w:rPr>
          <w:highlight w:val="lightGray"/>
        </w:rPr>
        <w:t>are</w:t>
      </w:r>
      <w:r w:rsidRPr="00262A70">
        <w:rPr>
          <w:highlight w:val="lightGray"/>
        </w:rPr>
        <w:t xml:space="preserve"> performed by:</w:t>
      </w:r>
      <w:r w:rsidR="00262A70">
        <w:rPr>
          <w:highlight w:val="lightGray"/>
        </w:rPr>
        <w:t xml:space="preserve"> </w:t>
      </w:r>
      <w:sdt>
        <w:sdtPr>
          <w:id w:val="4857390"/>
          <w:placeholder>
            <w:docPart w:val="CF9A8FDA401045DEA7DACFAD30AF42AF"/>
          </w:placeholder>
          <w:temporary/>
          <w:showingPlcHdr/>
          <w:text/>
        </w:sdtPr>
        <w:sdtEndPr/>
        <w:sdtContent>
          <w:r w:rsidR="00262A70" w:rsidRPr="004E2BE2">
            <w:rPr>
              <w:rStyle w:val="PlaceholderText"/>
              <w:shd w:val="clear" w:color="auto" w:fill="F2F2F2"/>
            </w:rPr>
            <w:t>Insert name and contact details of</w:t>
          </w:r>
          <w:r w:rsidR="00262A70">
            <w:rPr>
              <w:rStyle w:val="PlaceholderText"/>
              <w:shd w:val="clear" w:color="auto" w:fill="F2F2F2"/>
            </w:rPr>
            <w:t xml:space="preserve"> the service company</w:t>
          </w:r>
          <w:r w:rsidR="00262A70" w:rsidRPr="004E2BE2">
            <w:rPr>
              <w:rStyle w:val="PlaceholderText"/>
              <w:shd w:val="clear" w:color="auto" w:fill="F2F2F2"/>
            </w:rPr>
            <w:t>.</w:t>
          </w:r>
          <w:r w:rsidR="00262A70" w:rsidRPr="004E2BE2">
            <w:t xml:space="preserve"> </w:t>
          </w:r>
        </w:sdtContent>
      </w:sdt>
    </w:p>
    <w:p w14:paraId="400B8BF0" w14:textId="77777777" w:rsidR="005A65F6" w:rsidRDefault="00262A70" w:rsidP="005A65F6">
      <w:r w:rsidRPr="00262A70">
        <w:rPr>
          <w:highlight w:val="lightGray"/>
        </w:rPr>
        <w:t>Once sources are no longer used by this company they will be returned to the supplier</w:t>
      </w:r>
      <w:r>
        <w:t>.</w:t>
      </w:r>
    </w:p>
    <w:p w14:paraId="16044205" w14:textId="77777777" w:rsidR="005A65F6" w:rsidRPr="004E2BE2" w:rsidRDefault="005A65F6" w:rsidP="009F2886">
      <w:pPr>
        <w:rPr>
          <w:rStyle w:val="PlaceholderText"/>
          <w:color w:val="auto"/>
        </w:rPr>
      </w:pPr>
    </w:p>
    <w:p w14:paraId="3C656666" w14:textId="77777777" w:rsidR="003159DC" w:rsidRPr="004E2BE2" w:rsidRDefault="003159DC" w:rsidP="00AA06E6">
      <w:pPr>
        <w:pStyle w:val="Heading2"/>
      </w:pPr>
      <w:bookmarkStart w:id="24" w:name="_Ref374086407"/>
      <w:bookmarkStart w:id="25" w:name="_Toc378165877"/>
      <w:r w:rsidRPr="004E2BE2">
        <w:t>Records management</w:t>
      </w:r>
      <w:bookmarkEnd w:id="24"/>
      <w:bookmarkEnd w:id="25"/>
    </w:p>
    <w:p w14:paraId="191633D2" w14:textId="77777777" w:rsidR="003159DC" w:rsidRPr="004E2BE2" w:rsidRDefault="003159DC" w:rsidP="000D303A">
      <w:pPr>
        <w:keepNext/>
        <w:pBdr>
          <w:bottom w:val="single" w:sz="6" w:space="1" w:color="auto"/>
        </w:pBdr>
      </w:pPr>
      <w:r w:rsidRPr="004E2BE2">
        <w:t>The following records shall be kept:</w:t>
      </w:r>
    </w:p>
    <w:p w14:paraId="03CEADD3" w14:textId="77777777" w:rsidR="00BB0B2C" w:rsidRPr="004E2BE2" w:rsidRDefault="00BB0B2C" w:rsidP="003159DC">
      <w:pPr>
        <w:pBdr>
          <w:bottom w:val="single" w:sz="6" w:space="1" w:color="auto"/>
        </w:pBdr>
      </w:pPr>
    </w:p>
    <w:p w14:paraId="2AEF2369" w14:textId="77777777" w:rsidR="003159DC" w:rsidRDefault="003159DC" w:rsidP="003159DC">
      <w:r w:rsidRPr="004E2BE2">
        <w:t xml:space="preserve">A </w:t>
      </w:r>
      <w:r w:rsidRPr="004E2BE2">
        <w:rPr>
          <w:b/>
        </w:rPr>
        <w:t>source register</w:t>
      </w:r>
      <w:r w:rsidRPr="004E2BE2">
        <w:t xml:space="preserve"> containing up to date information on the acquisition, relocation, replacement or disposal of all radiation-producing equipment or sealed radioactive sources, the maximum energy or dose rate of radiation sources, </w:t>
      </w:r>
      <w:r w:rsidR="00902040">
        <w:t xml:space="preserve">and </w:t>
      </w:r>
      <w:r w:rsidRPr="004E2BE2">
        <w:t>the maximum activity of each radionuclide possessed.</w:t>
      </w:r>
    </w:p>
    <w:p w14:paraId="332E4FFB" w14:textId="4E50B602" w:rsidR="005412CA" w:rsidRDefault="005412CA" w:rsidP="005412CA">
      <w:r>
        <w:t>The records for each radioactive source within the responsible person</w:t>
      </w:r>
      <w:r w:rsidR="0002452C">
        <w:t>’</w:t>
      </w:r>
      <w:r>
        <w:t>s control must show:</w:t>
      </w:r>
    </w:p>
    <w:p w14:paraId="12BF2C0C" w14:textId="09634BFD" w:rsidR="005412CA" w:rsidRDefault="005412CA" w:rsidP="00712AAE">
      <w:pPr>
        <w:pStyle w:val="ListParagraph"/>
        <w:numPr>
          <w:ilvl w:val="0"/>
          <w:numId w:val="15"/>
        </w:numPr>
      </w:pPr>
      <w:r>
        <w:lastRenderedPageBreak/>
        <w:t>the whereabouts and identification number(s) of each radioactive source</w:t>
      </w:r>
      <w:r w:rsidR="0002452C">
        <w:t>;</w:t>
      </w:r>
    </w:p>
    <w:p w14:paraId="4B09965C" w14:textId="4166D38B" w:rsidR="005412CA" w:rsidRDefault="005412CA" w:rsidP="00712AAE">
      <w:pPr>
        <w:pStyle w:val="ListParagraph"/>
        <w:numPr>
          <w:ilvl w:val="0"/>
          <w:numId w:val="15"/>
        </w:numPr>
      </w:pPr>
      <w:r>
        <w:t>the type of radioactive source</w:t>
      </w:r>
      <w:r w:rsidR="0002452C">
        <w:t>; and</w:t>
      </w:r>
    </w:p>
    <w:p w14:paraId="49DA24A2" w14:textId="77777777" w:rsidR="005412CA" w:rsidRDefault="005412CA" w:rsidP="00712AAE">
      <w:pPr>
        <w:pStyle w:val="ListParagraph"/>
        <w:numPr>
          <w:ilvl w:val="0"/>
          <w:numId w:val="15"/>
        </w:numPr>
      </w:pPr>
      <w:r>
        <w:t>the activity and date of measurement of the activity of the radioactive source.</w:t>
      </w:r>
    </w:p>
    <w:p w14:paraId="50BC3331" w14:textId="77777777" w:rsidR="005412CA" w:rsidRPr="004E2BE2" w:rsidRDefault="005412CA" w:rsidP="00CE77B1">
      <w:r>
        <w:t xml:space="preserve">The Responsible Person </w:t>
      </w:r>
      <w:r w:rsidR="00CE77B1">
        <w:t>will</w:t>
      </w:r>
      <w:r>
        <w:t xml:space="preserve"> carry out an </w:t>
      </w:r>
      <w:r w:rsidRPr="00CE77B1">
        <w:rPr>
          <w:b/>
        </w:rPr>
        <w:t>annual audit</w:t>
      </w:r>
      <w:r>
        <w:t xml:space="preserve"> of the radioactive </w:t>
      </w:r>
      <w:r w:rsidRPr="00CE77B1">
        <w:rPr>
          <w:b/>
        </w:rPr>
        <w:t>sources and their locations</w:t>
      </w:r>
      <w:r>
        <w:t>.</w:t>
      </w:r>
      <w:r w:rsidR="00CE77B1">
        <w:t xml:space="preserve"> The Responsible Person will immediately notify the regulatory authority if a radioactive source cannot be accounted for.</w:t>
      </w:r>
    </w:p>
    <w:sdt>
      <w:sdtPr>
        <w:id w:val="184306011"/>
        <w:placeholder>
          <w:docPart w:val="0A4141AECFD842B1AE20A20ED0F346F4"/>
        </w:placeholder>
        <w:temporary/>
        <w:showingPlcHdr/>
        <w:text/>
      </w:sdtPr>
      <w:sdtEndPr/>
      <w:sdtContent>
        <w:p w14:paraId="5F04BE8F" w14:textId="77777777" w:rsidR="00B45F4F" w:rsidRPr="004E2BE2" w:rsidRDefault="00B45F4F" w:rsidP="00B45F4F">
          <w:pPr>
            <w:rPr>
              <w:rStyle w:val="PlaceholderText"/>
              <w:shd w:val="clear" w:color="auto" w:fill="F2F2F2"/>
            </w:rPr>
          </w:pPr>
          <w:r w:rsidRPr="004E2BE2">
            <w:rPr>
              <w:rStyle w:val="PlaceholderText"/>
              <w:shd w:val="clear" w:color="auto" w:fill="F2F2F2"/>
            </w:rPr>
            <w:t>Provide details here</w:t>
          </w:r>
        </w:p>
      </w:sdtContent>
    </w:sdt>
    <w:p w14:paraId="540F5308" w14:textId="77777777" w:rsidR="003159DC" w:rsidRPr="004E2BE2" w:rsidRDefault="003159DC" w:rsidP="003159DC">
      <w:pPr>
        <w:rPr>
          <w:highlight w:val="lightGray"/>
        </w:rPr>
      </w:pPr>
      <w:r w:rsidRPr="004E2BE2">
        <w:rPr>
          <w:highlight w:val="lightGray"/>
        </w:rPr>
        <w:t xml:space="preserve">e.g. </w:t>
      </w:r>
    </w:p>
    <w:p w14:paraId="6AF14700" w14:textId="4F706411" w:rsidR="009A50E4" w:rsidRDefault="009A50E4" w:rsidP="009A50E4">
      <w:pPr>
        <w:rPr>
          <w:highlight w:val="lightGray"/>
        </w:rPr>
      </w:pPr>
      <w:r w:rsidRPr="004E2BE2">
        <w:rPr>
          <w:highlight w:val="lightGray"/>
        </w:rPr>
        <w:t xml:space="preserve">This register is kept in </w:t>
      </w:r>
      <w:r w:rsidR="00A62540">
        <w:fldChar w:fldCharType="begin"/>
      </w:r>
      <w:r w:rsidR="00A62540">
        <w:instrText xml:space="preserve"> REF _Ref370205127 \r \h  \* MERGEFORMAT </w:instrText>
      </w:r>
      <w:r w:rsidR="00A62540">
        <w:fldChar w:fldCharType="separate"/>
      </w:r>
      <w:r w:rsidR="00A504F3" w:rsidRPr="00A504F3">
        <w:rPr>
          <w:highlight w:val="lightGray"/>
        </w:rPr>
        <w:t>0</w:t>
      </w:r>
      <w:r w:rsidR="00A62540">
        <w:fldChar w:fldCharType="end"/>
      </w:r>
      <w:r w:rsidRPr="004E2BE2">
        <w:rPr>
          <w:highlight w:val="lightGray"/>
        </w:rPr>
        <w:t xml:space="preserve"> of this plan</w:t>
      </w:r>
      <w:r w:rsidR="009D19F1">
        <w:rPr>
          <w:highlight w:val="lightGray"/>
        </w:rPr>
        <w:t xml:space="preserve">. </w:t>
      </w:r>
    </w:p>
    <w:p w14:paraId="453DB6D2" w14:textId="77777777" w:rsidR="009D19F1" w:rsidRPr="004E2BE2" w:rsidRDefault="009D19F1" w:rsidP="009A50E4">
      <w:pPr>
        <w:rPr>
          <w:highlight w:val="lightGray"/>
        </w:rPr>
      </w:pPr>
      <w:r>
        <w:rPr>
          <w:highlight w:val="lightGray"/>
        </w:rPr>
        <w:t xml:space="preserve">Records of all audits and inspections are also kept on file at the </w:t>
      </w:r>
      <w:r w:rsidR="00C93451">
        <w:rPr>
          <w:highlight w:val="lightGray"/>
        </w:rPr>
        <w:t>office.</w:t>
      </w:r>
    </w:p>
    <w:p w14:paraId="6B9B7ED0" w14:textId="77777777" w:rsidR="003159DC" w:rsidRDefault="003159DC" w:rsidP="003159DC">
      <w:r w:rsidRPr="004E2BE2">
        <w:rPr>
          <w:highlight w:val="lightGray"/>
        </w:rPr>
        <w:t xml:space="preserve">For all </w:t>
      </w:r>
      <w:r w:rsidRPr="004E2BE2">
        <w:rPr>
          <w:b/>
          <w:highlight w:val="lightGray"/>
        </w:rPr>
        <w:t>source disposals</w:t>
      </w:r>
      <w:r w:rsidRPr="004E2BE2">
        <w:rPr>
          <w:highlight w:val="lightGray"/>
        </w:rPr>
        <w:t xml:space="preserve"> the records should be kept of disposal information include details of its disposal and written confirmation from the organisation accepting responsibility for it (</w:t>
      </w:r>
      <w:proofErr w:type="gramStart"/>
      <w:r w:rsidRPr="004E2BE2">
        <w:rPr>
          <w:highlight w:val="lightGray"/>
        </w:rPr>
        <w:t>e.g.</w:t>
      </w:r>
      <w:proofErr w:type="gramEnd"/>
      <w:r w:rsidRPr="004E2BE2">
        <w:rPr>
          <w:highlight w:val="lightGray"/>
        </w:rPr>
        <w:t xml:space="preserve"> the disposal notice).</w:t>
      </w:r>
    </w:p>
    <w:p w14:paraId="475CDA50" w14:textId="77777777" w:rsidR="00BB0B2C" w:rsidRPr="004E2BE2" w:rsidRDefault="00BB0B2C" w:rsidP="00BB0B2C">
      <w:pPr>
        <w:pBdr>
          <w:bottom w:val="single" w:sz="6" w:space="1" w:color="auto"/>
        </w:pBdr>
      </w:pPr>
    </w:p>
    <w:p w14:paraId="50300681" w14:textId="77777777" w:rsidR="003159DC" w:rsidRPr="004E2BE2" w:rsidRDefault="003159DC" w:rsidP="003159DC">
      <w:r w:rsidRPr="004E2BE2">
        <w:t xml:space="preserve">A register of who has been </w:t>
      </w:r>
      <w:r w:rsidRPr="004E2BE2">
        <w:rPr>
          <w:b/>
        </w:rPr>
        <w:t>authorised to deal with a radiation source</w:t>
      </w:r>
      <w:r w:rsidRPr="004E2BE2">
        <w:t>.</w:t>
      </w:r>
    </w:p>
    <w:sdt>
      <w:sdtPr>
        <w:id w:val="184306014"/>
        <w:placeholder>
          <w:docPart w:val="0002A8CA05B34E24BC9F1755E46A182D"/>
        </w:placeholder>
        <w:temporary/>
        <w:showingPlcHdr/>
        <w:text/>
      </w:sdtPr>
      <w:sdtEndPr/>
      <w:sdtContent>
        <w:p w14:paraId="5D765BBA" w14:textId="77777777" w:rsidR="00B45F4F" w:rsidRPr="004E2BE2" w:rsidRDefault="00B45F4F" w:rsidP="00B45F4F">
          <w:r w:rsidRPr="004E2BE2">
            <w:rPr>
              <w:rStyle w:val="PlaceholderText"/>
              <w:shd w:val="clear" w:color="auto" w:fill="F2F2F2"/>
            </w:rPr>
            <w:t>Provide details here</w:t>
          </w:r>
        </w:p>
      </w:sdtContent>
    </w:sdt>
    <w:p w14:paraId="20A9D8BF" w14:textId="77777777" w:rsidR="003159DC" w:rsidRPr="004E2BE2" w:rsidRDefault="003159DC" w:rsidP="003159DC">
      <w:pPr>
        <w:rPr>
          <w:highlight w:val="lightGray"/>
        </w:rPr>
      </w:pPr>
      <w:r w:rsidRPr="004E2BE2">
        <w:rPr>
          <w:highlight w:val="lightGray"/>
        </w:rPr>
        <w:t xml:space="preserve"> e.g. </w:t>
      </w:r>
    </w:p>
    <w:p w14:paraId="2EECD9A0" w14:textId="0FBF9A16" w:rsidR="009A50E4" w:rsidRPr="004E2BE2" w:rsidRDefault="009A50E4" w:rsidP="009A50E4">
      <w:pPr>
        <w:rPr>
          <w:highlight w:val="lightGray"/>
        </w:rPr>
      </w:pPr>
      <w:r w:rsidRPr="004E2BE2">
        <w:rPr>
          <w:highlight w:val="lightGray"/>
        </w:rPr>
        <w:t xml:space="preserve">This register is kept in </w:t>
      </w:r>
      <w:r w:rsidR="00A62540">
        <w:fldChar w:fldCharType="begin"/>
      </w:r>
      <w:r w:rsidR="00A62540">
        <w:instrText xml:space="preserve"> REF _Ref370205123 \r \h  \* MERGEFORMAT </w:instrText>
      </w:r>
      <w:r w:rsidR="00A62540">
        <w:fldChar w:fldCharType="separate"/>
      </w:r>
      <w:r w:rsidR="00A504F3" w:rsidRPr="00A504F3">
        <w:rPr>
          <w:highlight w:val="lightGray"/>
        </w:rPr>
        <w:t>Appendix A</w:t>
      </w:r>
      <w:r w:rsidR="00A62540">
        <w:fldChar w:fldCharType="end"/>
      </w:r>
      <w:r w:rsidRPr="004E2BE2">
        <w:rPr>
          <w:highlight w:val="lightGray"/>
        </w:rPr>
        <w:t xml:space="preserve"> of this plan.</w:t>
      </w:r>
    </w:p>
    <w:p w14:paraId="4F65987B" w14:textId="77777777" w:rsidR="00BB0B2C" w:rsidRPr="004E2BE2" w:rsidRDefault="00BB0B2C" w:rsidP="00BB0B2C">
      <w:pPr>
        <w:pBdr>
          <w:bottom w:val="single" w:sz="6" w:space="1" w:color="auto"/>
        </w:pBdr>
      </w:pPr>
    </w:p>
    <w:p w14:paraId="079779DC" w14:textId="77777777" w:rsidR="003159DC" w:rsidRPr="004E2BE2" w:rsidRDefault="003159DC" w:rsidP="003159DC">
      <w:r w:rsidRPr="004E2BE2">
        <w:t xml:space="preserve">A </w:t>
      </w:r>
      <w:r w:rsidRPr="004E2BE2">
        <w:rPr>
          <w:b/>
        </w:rPr>
        <w:t>radiation incident</w:t>
      </w:r>
      <w:r w:rsidRPr="004E2BE2">
        <w:t xml:space="preserve"> report </w:t>
      </w:r>
      <w:proofErr w:type="gramStart"/>
      <w:r w:rsidRPr="004E2BE2">
        <w:t>register</w:t>
      </w:r>
      <w:proofErr w:type="gramEnd"/>
      <w:r w:rsidRPr="004E2BE2">
        <w:t>, containing all internal reports pertaining to radiation related incidents.</w:t>
      </w:r>
    </w:p>
    <w:sdt>
      <w:sdtPr>
        <w:id w:val="184306015"/>
        <w:placeholder>
          <w:docPart w:val="18BB31F6C9D6427E8C1F33CAE9206214"/>
        </w:placeholder>
        <w:temporary/>
        <w:showingPlcHdr/>
        <w:text/>
      </w:sdtPr>
      <w:sdtEndPr/>
      <w:sdtContent>
        <w:p w14:paraId="592A91DC" w14:textId="77777777" w:rsidR="00B45F4F" w:rsidRPr="004E2BE2" w:rsidRDefault="00B45F4F" w:rsidP="00B45F4F">
          <w:r w:rsidRPr="004E2BE2">
            <w:rPr>
              <w:rStyle w:val="PlaceholderText"/>
              <w:shd w:val="clear" w:color="auto" w:fill="F2F2F2"/>
            </w:rPr>
            <w:t>Provide details here</w:t>
          </w:r>
        </w:p>
      </w:sdtContent>
    </w:sdt>
    <w:p w14:paraId="512A93D1" w14:textId="77777777" w:rsidR="003159DC" w:rsidRPr="004E2BE2" w:rsidRDefault="003159DC" w:rsidP="003159DC">
      <w:pPr>
        <w:rPr>
          <w:highlight w:val="lightGray"/>
        </w:rPr>
      </w:pPr>
      <w:r w:rsidRPr="004E2BE2">
        <w:rPr>
          <w:highlight w:val="lightGray"/>
        </w:rPr>
        <w:t xml:space="preserve"> e.g. </w:t>
      </w:r>
    </w:p>
    <w:p w14:paraId="69758C2B" w14:textId="77777777" w:rsidR="003159DC" w:rsidRPr="004E2BE2" w:rsidRDefault="003159DC" w:rsidP="003159DC">
      <w:pPr>
        <w:rPr>
          <w:highlight w:val="lightGray"/>
        </w:rPr>
      </w:pPr>
      <w:r w:rsidRPr="004E2BE2">
        <w:rPr>
          <w:highlight w:val="lightGray"/>
        </w:rPr>
        <w:t xml:space="preserve">An electronic register will be kept on file at the </w:t>
      </w:r>
      <w:r w:rsidR="00C93451">
        <w:rPr>
          <w:highlight w:val="lightGray"/>
        </w:rPr>
        <w:t>office.</w:t>
      </w:r>
      <w:r w:rsidRPr="004E2BE2">
        <w:rPr>
          <w:highlight w:val="lightGray"/>
        </w:rPr>
        <w:t xml:space="preserve"> </w:t>
      </w:r>
    </w:p>
    <w:p w14:paraId="5D8F4641" w14:textId="77777777" w:rsidR="00BB0B2C" w:rsidRPr="004E2BE2" w:rsidRDefault="00BB0B2C" w:rsidP="00BB0B2C">
      <w:pPr>
        <w:pBdr>
          <w:bottom w:val="single" w:sz="6" w:space="1" w:color="auto"/>
        </w:pBdr>
      </w:pPr>
    </w:p>
    <w:p w14:paraId="5C871662" w14:textId="20CE62E6" w:rsidR="003159DC" w:rsidRPr="004E2BE2" w:rsidRDefault="003159DC" w:rsidP="003159DC">
      <w:r w:rsidRPr="004E2BE2">
        <w:rPr>
          <w:b/>
        </w:rPr>
        <w:t>Dose records</w:t>
      </w:r>
      <w:r w:rsidRPr="004E2BE2">
        <w:t xml:space="preserve"> of the radiation doses received by each occupationally exposed person in accordance with the requirements of RPS</w:t>
      </w:r>
      <w:r w:rsidR="0002452C">
        <w:t xml:space="preserve"> C-</w:t>
      </w:r>
      <w:r w:rsidRPr="004E2BE2">
        <w:t xml:space="preserve">1. </w:t>
      </w:r>
    </w:p>
    <w:sdt>
      <w:sdtPr>
        <w:id w:val="184306016"/>
        <w:placeholder>
          <w:docPart w:val="6A8AF4DA509947C58F7FA2885C25D1A2"/>
        </w:placeholder>
        <w:temporary/>
        <w:showingPlcHdr/>
        <w:text/>
      </w:sdtPr>
      <w:sdtEndPr/>
      <w:sdtContent>
        <w:p w14:paraId="4572A796" w14:textId="77777777" w:rsidR="00B45F4F" w:rsidRPr="004E2BE2" w:rsidRDefault="00B45F4F" w:rsidP="00B45F4F">
          <w:r w:rsidRPr="004E2BE2">
            <w:rPr>
              <w:rStyle w:val="PlaceholderText"/>
              <w:shd w:val="clear" w:color="auto" w:fill="F2F2F2"/>
            </w:rPr>
            <w:t>Provide details here</w:t>
          </w:r>
        </w:p>
      </w:sdtContent>
    </w:sdt>
    <w:p w14:paraId="5A93F43E" w14:textId="77777777" w:rsidR="003159DC" w:rsidRPr="004E2BE2" w:rsidRDefault="003159DC" w:rsidP="003159DC">
      <w:pPr>
        <w:rPr>
          <w:highlight w:val="lightGray"/>
        </w:rPr>
      </w:pPr>
      <w:r w:rsidRPr="004E2BE2">
        <w:rPr>
          <w:highlight w:val="lightGray"/>
        </w:rPr>
        <w:t xml:space="preserve"> e.g. </w:t>
      </w:r>
    </w:p>
    <w:p w14:paraId="790DC4B0" w14:textId="77777777" w:rsidR="003159DC" w:rsidRPr="004E2BE2" w:rsidRDefault="003159DC" w:rsidP="003159DC">
      <w:pPr>
        <w:rPr>
          <w:highlight w:val="lightGray"/>
        </w:rPr>
      </w:pPr>
      <w:r w:rsidRPr="004E2BE2">
        <w:rPr>
          <w:highlight w:val="lightGray"/>
        </w:rPr>
        <w:t xml:space="preserve">An electronic register will be kept on file at the </w:t>
      </w:r>
      <w:proofErr w:type="gramStart"/>
      <w:r w:rsidR="00C93451">
        <w:rPr>
          <w:highlight w:val="lightGray"/>
        </w:rPr>
        <w:t>office</w:t>
      </w:r>
      <w:r w:rsidRPr="004E2BE2">
        <w:rPr>
          <w:highlight w:val="lightGray"/>
        </w:rPr>
        <w:t xml:space="preserve"> </w:t>
      </w:r>
      <w:r w:rsidR="00C93451">
        <w:rPr>
          <w:highlight w:val="lightGray"/>
        </w:rPr>
        <w:t>.</w:t>
      </w:r>
      <w:proofErr w:type="gramEnd"/>
    </w:p>
    <w:p w14:paraId="203F8FCC" w14:textId="77777777" w:rsidR="00B45F4F" w:rsidRPr="004E2BE2" w:rsidRDefault="00B45F4F" w:rsidP="003159DC"/>
    <w:p w14:paraId="417C4253" w14:textId="77777777" w:rsidR="00BB0B2C" w:rsidRPr="004E2BE2" w:rsidRDefault="00BB0B2C" w:rsidP="00BB0B2C">
      <w:pPr>
        <w:pBdr>
          <w:bottom w:val="single" w:sz="6" w:space="1" w:color="auto"/>
        </w:pBdr>
      </w:pPr>
    </w:p>
    <w:p w14:paraId="5709535A" w14:textId="77777777" w:rsidR="00BB0B2C" w:rsidRPr="004E2BE2" w:rsidRDefault="00BB0B2C" w:rsidP="00BB0B2C">
      <w:r w:rsidRPr="004E2BE2">
        <w:rPr>
          <w:b/>
        </w:rPr>
        <w:t xml:space="preserve">Maintenance and </w:t>
      </w:r>
      <w:r w:rsidR="006E5A0D">
        <w:rPr>
          <w:b/>
        </w:rPr>
        <w:t>service l</w:t>
      </w:r>
      <w:r w:rsidRPr="004E2BE2">
        <w:rPr>
          <w:b/>
        </w:rPr>
        <w:t>og</w:t>
      </w:r>
      <w:r w:rsidRPr="004E2BE2">
        <w:t xml:space="preserve"> of each service or repair carried out on the radiation sources. </w:t>
      </w:r>
    </w:p>
    <w:sdt>
      <w:sdtPr>
        <w:id w:val="9802078"/>
        <w:placeholder>
          <w:docPart w:val="104BD4BFC7FE43C0883C467B6A802B23"/>
        </w:placeholder>
        <w:temporary/>
        <w:showingPlcHdr/>
        <w:text/>
      </w:sdtPr>
      <w:sdtEndPr/>
      <w:sdtContent>
        <w:p w14:paraId="1BCF7E70" w14:textId="77777777" w:rsidR="00BB0B2C" w:rsidRPr="004E2BE2" w:rsidRDefault="00BB0B2C" w:rsidP="00BB0B2C">
          <w:r w:rsidRPr="004E2BE2">
            <w:rPr>
              <w:rStyle w:val="PlaceholderText"/>
              <w:shd w:val="clear" w:color="auto" w:fill="F2F2F2"/>
            </w:rPr>
            <w:t>Provide details here</w:t>
          </w:r>
        </w:p>
      </w:sdtContent>
    </w:sdt>
    <w:p w14:paraId="023240E5" w14:textId="77777777" w:rsidR="00BB0B2C" w:rsidRPr="004E2BE2" w:rsidRDefault="00BB0B2C" w:rsidP="00BB0B2C">
      <w:pPr>
        <w:rPr>
          <w:highlight w:val="lightGray"/>
        </w:rPr>
      </w:pPr>
      <w:r w:rsidRPr="004E2BE2">
        <w:rPr>
          <w:highlight w:val="lightGray"/>
        </w:rPr>
        <w:t xml:space="preserve"> e.g. </w:t>
      </w:r>
    </w:p>
    <w:p w14:paraId="5CF03920" w14:textId="77777777" w:rsidR="00BB0B2C" w:rsidRPr="004E2BE2" w:rsidRDefault="00BB0B2C" w:rsidP="00BB0B2C">
      <w:pPr>
        <w:rPr>
          <w:highlight w:val="lightGray"/>
        </w:rPr>
      </w:pPr>
      <w:r w:rsidRPr="004E2BE2">
        <w:rPr>
          <w:highlight w:val="lightGray"/>
        </w:rPr>
        <w:t xml:space="preserve">An electronic register will be kept on file at the </w:t>
      </w:r>
      <w:r w:rsidR="00C93451">
        <w:rPr>
          <w:highlight w:val="lightGray"/>
        </w:rPr>
        <w:t>office.</w:t>
      </w:r>
    </w:p>
    <w:p w14:paraId="06CC79B7" w14:textId="77777777" w:rsidR="00BB0B2C" w:rsidRPr="004E2BE2" w:rsidRDefault="00BB0B2C" w:rsidP="00BB0B2C">
      <w:pPr>
        <w:pBdr>
          <w:bottom w:val="single" w:sz="6" w:space="1" w:color="auto"/>
        </w:pBdr>
      </w:pPr>
    </w:p>
    <w:p w14:paraId="6D6619F9" w14:textId="77777777" w:rsidR="00BB0B2C" w:rsidRPr="004E2BE2" w:rsidRDefault="00BB0B2C" w:rsidP="003159DC"/>
    <w:sdt>
      <w:sdtPr>
        <w:id w:val="184306017"/>
        <w:placeholder>
          <w:docPart w:val="996F9DDE9FC246F08DF98C4066509C0A"/>
        </w:placeholder>
        <w:temporary/>
        <w:showingPlcHdr/>
        <w:text/>
      </w:sdtPr>
      <w:sdtEndPr/>
      <w:sdtContent>
        <w:p w14:paraId="00FF6404" w14:textId="77777777" w:rsidR="00B45F4F" w:rsidRPr="004E2BE2" w:rsidRDefault="00B45F4F" w:rsidP="00B45F4F">
          <w:pPr>
            <w:rPr>
              <w:color w:val="808080"/>
              <w:shd w:val="clear" w:color="auto" w:fill="F2F2F2"/>
            </w:rPr>
          </w:pPr>
          <w:r w:rsidRPr="004E2BE2">
            <w:rPr>
              <w:rStyle w:val="PlaceholderText"/>
              <w:shd w:val="clear" w:color="auto" w:fill="F2F2F2"/>
            </w:rPr>
            <w:t xml:space="preserve">Detail any other records which pertain to radiation sources and or exposure and how they shall be kept  </w:t>
          </w:r>
        </w:p>
      </w:sdtContent>
    </w:sdt>
    <w:p w14:paraId="60AC98FC" w14:textId="77777777" w:rsidR="00B45F4F" w:rsidRPr="004E2BE2" w:rsidRDefault="00B45F4F" w:rsidP="00690F0F">
      <w:pPr>
        <w:rPr>
          <w:rStyle w:val="PlaceholderText"/>
          <w:shd w:val="clear" w:color="auto" w:fill="F2F2F2"/>
        </w:rPr>
      </w:pPr>
    </w:p>
    <w:p w14:paraId="5875E9D7" w14:textId="77777777" w:rsidR="003159DC" w:rsidRPr="00781796" w:rsidRDefault="003159DC" w:rsidP="00AA06E6">
      <w:pPr>
        <w:pStyle w:val="Heading2"/>
      </w:pPr>
      <w:bookmarkStart w:id="26" w:name="_Toc378165878"/>
      <w:r w:rsidRPr="00781796">
        <w:t>Transport</w:t>
      </w:r>
      <w:bookmarkEnd w:id="26"/>
    </w:p>
    <w:p w14:paraId="3E98D0CC" w14:textId="0DC34749" w:rsidR="003159DC" w:rsidRDefault="003159DC" w:rsidP="003159DC">
      <w:r w:rsidRPr="00F50750">
        <w:rPr>
          <w:b/>
        </w:rPr>
        <w:t>All transport</w:t>
      </w:r>
      <w:r w:rsidRPr="00781796">
        <w:t xml:space="preserve"> of radioactive material will be conducted in accordance with the </w:t>
      </w:r>
      <w:r w:rsidR="0002452C" w:rsidRPr="00F77EA6">
        <w:rPr>
          <w:b/>
          <w:i/>
        </w:rPr>
        <w:t>Code for the Safe Transport of Radioactive Material (201</w:t>
      </w:r>
      <w:r w:rsidR="00B57F91">
        <w:rPr>
          <w:b/>
          <w:i/>
        </w:rPr>
        <w:t>9</w:t>
      </w:r>
      <w:r w:rsidR="0002452C" w:rsidRPr="00F77EA6">
        <w:rPr>
          <w:b/>
          <w:i/>
        </w:rPr>
        <w:t>)</w:t>
      </w:r>
      <w:r w:rsidR="00B57F91">
        <w:rPr>
          <w:b/>
        </w:rPr>
        <w:t xml:space="preserve">, </w:t>
      </w:r>
      <w:r w:rsidR="0002452C">
        <w:rPr>
          <w:b/>
        </w:rPr>
        <w:t>RPS C-2</w:t>
      </w:r>
      <w:r w:rsidR="00B57F91">
        <w:rPr>
          <w:b/>
        </w:rPr>
        <w:t xml:space="preserve"> (Rev. 1</w:t>
      </w:r>
      <w:r w:rsidR="0002452C">
        <w:rPr>
          <w:b/>
        </w:rPr>
        <w:t xml:space="preserve">) </w:t>
      </w:r>
      <w:r w:rsidR="00F50750" w:rsidRPr="00F50750">
        <w:t>(</w:t>
      </w:r>
      <w:r w:rsidR="0002452C">
        <w:t xml:space="preserve">the </w:t>
      </w:r>
      <w:r w:rsidR="00F50750">
        <w:t>Transport Code)</w:t>
      </w:r>
      <w:r w:rsidRPr="00781796">
        <w:t>.</w:t>
      </w:r>
    </w:p>
    <w:p w14:paraId="078EE6F9" w14:textId="77777777" w:rsidR="00F50750" w:rsidRDefault="00F50750" w:rsidP="00F50750">
      <w:r>
        <w:t xml:space="preserve">The transport arrangements must be such that the security of the gauge is </w:t>
      </w:r>
      <w:proofErr w:type="gramStart"/>
      <w:r>
        <w:t>ensured at all times</w:t>
      </w:r>
      <w:proofErr w:type="gramEnd"/>
      <w:r>
        <w:t>.</w:t>
      </w:r>
    </w:p>
    <w:p w14:paraId="103F8F2A" w14:textId="34EE7596" w:rsidR="00781796" w:rsidRDefault="00781796" w:rsidP="00781796">
      <w:r>
        <w:t xml:space="preserve">A portable density/moisture gauge must only be transported with the source assembly fully retracted </w:t>
      </w:r>
      <w:r w:rsidR="0002452C">
        <w:t xml:space="preserve">and </w:t>
      </w:r>
      <w:r>
        <w:t xml:space="preserve">locked in the shielded position. The portable density/moisture </w:t>
      </w:r>
      <w:r w:rsidRPr="00F50750">
        <w:rPr>
          <w:b/>
        </w:rPr>
        <w:t>gauge is transported in its transport case</w:t>
      </w:r>
      <w:r>
        <w:t xml:space="preserve"> and the transport case must be </w:t>
      </w:r>
      <w:r w:rsidRPr="00F50750">
        <w:rPr>
          <w:b/>
        </w:rPr>
        <w:t>locked during transport</w:t>
      </w:r>
      <w:r>
        <w:t>.</w:t>
      </w:r>
    </w:p>
    <w:p w14:paraId="7163F447" w14:textId="77777777" w:rsidR="00781796" w:rsidRDefault="00781796" w:rsidP="00781796">
      <w:r>
        <w:t xml:space="preserve">A portable density/moisture gauge must </w:t>
      </w:r>
      <w:r w:rsidRPr="00F50750">
        <w:rPr>
          <w:b/>
        </w:rPr>
        <w:t>not</w:t>
      </w:r>
      <w:r>
        <w:t xml:space="preserve"> be transported in the </w:t>
      </w:r>
      <w:r w:rsidRPr="00F50750">
        <w:rPr>
          <w:b/>
        </w:rPr>
        <w:t>passenger compartment</w:t>
      </w:r>
      <w:r>
        <w:t xml:space="preserve"> of the transport vehicle.</w:t>
      </w:r>
    </w:p>
    <w:p w14:paraId="229F4693" w14:textId="77777777" w:rsidR="00781796" w:rsidRDefault="00781796" w:rsidP="00781796">
      <w:r>
        <w:t xml:space="preserve">During transport, the gauge, in its transport case, must be securely stowed in the location that provides the maximum distance achievable from the driver’s position while minimising shock and vibration caused by the road surface. </w:t>
      </w:r>
    </w:p>
    <w:p w14:paraId="536335C4" w14:textId="473A415E" w:rsidR="00F50750" w:rsidRDefault="00781796" w:rsidP="00F50750">
      <w:r>
        <w:t xml:space="preserve">The transport vehicle and the transport case must be fitted with all </w:t>
      </w:r>
      <w:r w:rsidRPr="00F50750">
        <w:rPr>
          <w:b/>
        </w:rPr>
        <w:t>relevant warning signs and labels</w:t>
      </w:r>
      <w:r>
        <w:t xml:space="preserve"> required by the Transport Code.</w:t>
      </w:r>
      <w:r w:rsidR="00F50750" w:rsidRPr="00F50750">
        <w:t xml:space="preserve"> </w:t>
      </w:r>
      <w:r w:rsidR="00F50750">
        <w:t>Radiation placards, as required by the Transport Code, must be displayed on a vehicle transporting a portable density/moisture gauge</w:t>
      </w:r>
      <w:r w:rsidR="0002452C">
        <w:t>.</w:t>
      </w:r>
      <w:r w:rsidR="00F50750">
        <w:t xml:space="preserve"> </w:t>
      </w:r>
      <w:r w:rsidR="0002452C">
        <w:t xml:space="preserve">‘Mixed class’ placards must not be used in place of the standard radiation placard, </w:t>
      </w:r>
      <w:r w:rsidR="00F50750">
        <w:t xml:space="preserve">even where there are other compatible dangerous goods present. </w:t>
      </w:r>
    </w:p>
    <w:p w14:paraId="20127B2B" w14:textId="77777777" w:rsidR="00AB4CB7" w:rsidRDefault="00AB4CB7" w:rsidP="00AB4CB7">
      <w:r>
        <w:t xml:space="preserve">In the event of an </w:t>
      </w:r>
      <w:r w:rsidRPr="00AB4CB7">
        <w:rPr>
          <w:b/>
        </w:rPr>
        <w:t>incident</w:t>
      </w:r>
      <w:r>
        <w:t xml:space="preserve"> or other emergency, the person in charge of the vehicle, or another Responsible Person, must </w:t>
      </w:r>
      <w:r w:rsidRPr="00AB4CB7">
        <w:rPr>
          <w:b/>
        </w:rPr>
        <w:t>notify</w:t>
      </w:r>
      <w:r>
        <w:t xml:space="preserve"> the Responsible Person or Radiation Safety Officer and the regulatory authority.</w:t>
      </w:r>
    </w:p>
    <w:p w14:paraId="000BE7BB" w14:textId="77777777" w:rsidR="00B45F4F" w:rsidRDefault="00696AAF" w:rsidP="00AB4CB7">
      <w:sdt>
        <w:sdtPr>
          <w:id w:val="184306022"/>
          <w:placeholder>
            <w:docPart w:val="FD56FBCE4A3848BEBD7568165322939C"/>
          </w:placeholder>
          <w:temporary/>
          <w:showingPlcHdr/>
          <w:text/>
        </w:sdtPr>
        <w:sdtEndPr/>
        <w:sdtContent>
          <w:r w:rsidR="00B45F4F" w:rsidRPr="00781796">
            <w:rPr>
              <w:rStyle w:val="PlaceholderText"/>
              <w:shd w:val="clear" w:color="auto" w:fill="F2F2F2"/>
            </w:rPr>
            <w:t xml:space="preserve">Detail the transport </w:t>
          </w:r>
          <w:r w:rsidR="00B947E3">
            <w:rPr>
              <w:rStyle w:val="PlaceholderText"/>
              <w:shd w:val="clear" w:color="auto" w:fill="F2F2F2"/>
            </w:rPr>
            <w:t>arrangements for</w:t>
          </w:r>
          <w:r w:rsidR="00B45F4F" w:rsidRPr="00781796">
            <w:rPr>
              <w:rStyle w:val="PlaceholderText"/>
              <w:shd w:val="clear" w:color="auto" w:fill="F2F2F2"/>
            </w:rPr>
            <w:t xml:space="preserve"> your practice</w:t>
          </w:r>
        </w:sdtContent>
      </w:sdt>
    </w:p>
    <w:p w14:paraId="63C5B2DE" w14:textId="77777777" w:rsidR="00F50750" w:rsidRDefault="00F50750" w:rsidP="00B45F4F">
      <w:r w:rsidRPr="00F50750">
        <w:rPr>
          <w:highlight w:val="lightGray"/>
        </w:rPr>
        <w:lastRenderedPageBreak/>
        <w:t>e.g.</w:t>
      </w:r>
    </w:p>
    <w:p w14:paraId="326BE8DC" w14:textId="77777777" w:rsidR="00781796" w:rsidRPr="009F2886" w:rsidRDefault="00C93451" w:rsidP="00B45F4F">
      <w:pPr>
        <w:rPr>
          <w:highlight w:val="lightGray"/>
        </w:rPr>
      </w:pPr>
      <w:r>
        <w:rPr>
          <w:highlight w:val="lightGray"/>
        </w:rPr>
        <w:t>A</w:t>
      </w:r>
      <w:r w:rsidR="00781796" w:rsidRPr="00F50750">
        <w:rPr>
          <w:highlight w:val="lightGray"/>
        </w:rPr>
        <w:t>ll gauges will be transported</w:t>
      </w:r>
      <w:r w:rsidR="00F50750" w:rsidRPr="00F50750">
        <w:rPr>
          <w:highlight w:val="lightGray"/>
        </w:rPr>
        <w:t xml:space="preserve"> only</w:t>
      </w:r>
      <w:r w:rsidR="003D7A5A">
        <w:rPr>
          <w:highlight w:val="lightGray"/>
        </w:rPr>
        <w:t xml:space="preserve"> while </w:t>
      </w:r>
      <w:r w:rsidR="00F50750" w:rsidRPr="00F50750">
        <w:rPr>
          <w:highlight w:val="lightGray"/>
        </w:rPr>
        <w:t xml:space="preserve">locked </w:t>
      </w:r>
      <w:r w:rsidR="003D7A5A">
        <w:rPr>
          <w:highlight w:val="lightGray"/>
        </w:rPr>
        <w:t xml:space="preserve">in the </w:t>
      </w:r>
      <w:r w:rsidR="00F50750" w:rsidRPr="00F50750">
        <w:rPr>
          <w:highlight w:val="lightGray"/>
        </w:rPr>
        <w:t>transport cages located at the rear of the vehicle</w:t>
      </w:r>
      <w:r w:rsidR="009F2886" w:rsidRPr="009F2886">
        <w:rPr>
          <w:highlight w:val="lightGray"/>
        </w:rPr>
        <w:t>s.</w:t>
      </w:r>
    </w:p>
    <w:p w14:paraId="70D10AD9" w14:textId="77777777" w:rsidR="003159DC" w:rsidRPr="005412CA" w:rsidRDefault="003159DC" w:rsidP="00AA06E6">
      <w:pPr>
        <w:pStyle w:val="Heading2"/>
      </w:pPr>
      <w:bookmarkStart w:id="27" w:name="_Toc378165879"/>
      <w:r w:rsidRPr="005412CA">
        <w:t>Storage</w:t>
      </w:r>
      <w:bookmarkEnd w:id="27"/>
    </w:p>
    <w:p w14:paraId="1E9A1940" w14:textId="77777777" w:rsidR="003159DC" w:rsidRDefault="003159DC" w:rsidP="003159DC">
      <w:r w:rsidRPr="005412CA">
        <w:t>All radioactive material will be securely stored with adequate shielding to ensure no persons are exposed to a level above the occupationally allowed levels</w:t>
      </w:r>
      <w:r w:rsidR="00694228">
        <w:t>,</w:t>
      </w:r>
      <w:r w:rsidRPr="005412CA">
        <w:t xml:space="preserve"> and exposures shall be kept as low as reasonably achievable.</w:t>
      </w:r>
    </w:p>
    <w:p w14:paraId="18C76DD1" w14:textId="77777777" w:rsidR="009B43B8" w:rsidRPr="009B43B8" w:rsidRDefault="00C93451" w:rsidP="009B43B8">
      <w:pPr>
        <w:rPr>
          <w:highlight w:val="lightGray"/>
        </w:rPr>
      </w:pPr>
      <w:r>
        <w:t>Our</w:t>
      </w:r>
      <w:r w:rsidR="009B43B8" w:rsidRPr="00A840CF">
        <w:t xml:space="preserve"> store is located at </w:t>
      </w:r>
      <w:sdt>
        <w:sdtPr>
          <w:id w:val="24160416"/>
          <w:placeholder>
            <w:docPart w:val="D32B79287FFA44AC9AE319821CC8FA13"/>
          </w:placeholder>
          <w:temporary/>
          <w:showingPlcHdr/>
          <w:text/>
        </w:sdtPr>
        <w:sdtEndPr/>
        <w:sdtContent>
          <w:r w:rsidR="009B43B8" w:rsidRPr="00A840CF">
            <w:rPr>
              <w:rStyle w:val="PlaceholderText"/>
              <w:shd w:val="clear" w:color="auto" w:fill="F2F2F2"/>
            </w:rPr>
            <w:t>Address</w:t>
          </w:r>
        </w:sdtContent>
      </w:sdt>
      <w:r w:rsidR="009B43B8">
        <w:t xml:space="preserve"> </w:t>
      </w:r>
      <w:r w:rsidR="009B43B8" w:rsidRPr="009B43B8">
        <w:rPr>
          <w:highlight w:val="lightGray"/>
        </w:rPr>
        <w:t xml:space="preserve"> in a secure locked gauge </w:t>
      </w:r>
      <w:proofErr w:type="gramStart"/>
      <w:r w:rsidR="009B43B8" w:rsidRPr="009B43B8">
        <w:rPr>
          <w:highlight w:val="lightGray"/>
        </w:rPr>
        <w:t>store room</w:t>
      </w:r>
      <w:proofErr w:type="gramEnd"/>
      <w:r w:rsidR="009B43B8">
        <w:rPr>
          <w:highlight w:val="lightGray"/>
        </w:rPr>
        <w:t>.</w:t>
      </w:r>
    </w:p>
    <w:p w14:paraId="35CC9BEE" w14:textId="77777777" w:rsidR="00800A8C" w:rsidRDefault="00800A8C" w:rsidP="00800A8C">
      <w:r>
        <w:t>Each portable density/moisture gauge must be safely and securely stored when not in use subject to the following requirements:</w:t>
      </w:r>
    </w:p>
    <w:p w14:paraId="0586CB5D" w14:textId="35355DAA" w:rsidR="00800A8C" w:rsidRDefault="00800A8C" w:rsidP="00712AAE">
      <w:pPr>
        <w:pStyle w:val="ListParagraph"/>
        <w:numPr>
          <w:ilvl w:val="0"/>
          <w:numId w:val="13"/>
        </w:numPr>
      </w:pPr>
      <w:r>
        <w:t>when in storage, the source(s) assembly must be fully retracted and key locked into the shielded position</w:t>
      </w:r>
      <w:r w:rsidR="0002452C">
        <w:t>;</w:t>
      </w:r>
    </w:p>
    <w:p w14:paraId="1F34505B" w14:textId="52408BD2" w:rsidR="00800A8C" w:rsidRDefault="00800A8C" w:rsidP="00712AAE">
      <w:pPr>
        <w:pStyle w:val="ListParagraph"/>
        <w:numPr>
          <w:ilvl w:val="0"/>
          <w:numId w:val="13"/>
        </w:numPr>
      </w:pPr>
      <w:r>
        <w:t>the gauge must not be stored with explosives, or combustible, corrosive or oxidising chemicals;</w:t>
      </w:r>
      <w:r w:rsidR="0002452C">
        <w:t xml:space="preserve"> and</w:t>
      </w:r>
    </w:p>
    <w:p w14:paraId="34FB74EC" w14:textId="77777777" w:rsidR="00800A8C" w:rsidRDefault="00800A8C" w:rsidP="00712AAE">
      <w:pPr>
        <w:pStyle w:val="ListParagraph"/>
        <w:numPr>
          <w:ilvl w:val="0"/>
          <w:numId w:val="13"/>
        </w:numPr>
      </w:pPr>
      <w:r>
        <w:t>a permanent record of the fact that the gauge is stored, or has been issued, must be kept by the Responsible Person.</w:t>
      </w:r>
    </w:p>
    <w:p w14:paraId="2DC14E9D" w14:textId="77777777" w:rsidR="00800A8C" w:rsidRDefault="00800A8C" w:rsidP="00800A8C">
      <w:r>
        <w:t>The store for portable density/moisture gauges is</w:t>
      </w:r>
      <w:r w:rsidR="005412CA">
        <w:t>:</w:t>
      </w:r>
    </w:p>
    <w:p w14:paraId="6BF19E72" w14:textId="3894C3E2" w:rsidR="00800A8C" w:rsidRDefault="0002452C" w:rsidP="00712AAE">
      <w:pPr>
        <w:pStyle w:val="ListParagraph"/>
        <w:numPr>
          <w:ilvl w:val="0"/>
          <w:numId w:val="14"/>
        </w:numPr>
      </w:pPr>
      <w:r>
        <w:t>c</w:t>
      </w:r>
      <w:r w:rsidR="00800A8C">
        <w:t>onstructed of durable materials capable of physically securing the gauges</w:t>
      </w:r>
      <w:r>
        <w:t>;</w:t>
      </w:r>
    </w:p>
    <w:p w14:paraId="2F586B35" w14:textId="3E2B89C5" w:rsidR="00800A8C" w:rsidRDefault="0002452C" w:rsidP="00712AAE">
      <w:pPr>
        <w:pStyle w:val="ListParagraph"/>
        <w:numPr>
          <w:ilvl w:val="0"/>
          <w:numId w:val="14"/>
        </w:numPr>
      </w:pPr>
      <w:r>
        <w:t>d</w:t>
      </w:r>
      <w:r w:rsidR="00800A8C">
        <w:t>esigned and constructed so that the radiation levels outside the store:</w:t>
      </w:r>
    </w:p>
    <w:p w14:paraId="6E15AA64" w14:textId="27512E26" w:rsidR="00800A8C" w:rsidRDefault="00800A8C" w:rsidP="00712AAE">
      <w:pPr>
        <w:pStyle w:val="ListParagraph"/>
        <w:numPr>
          <w:ilvl w:val="1"/>
          <w:numId w:val="14"/>
        </w:numPr>
      </w:pPr>
      <w:r>
        <w:t xml:space="preserve">do not result in an ambient dose equivalent rate or directional dose equivalent rate, as appropriate, that exceeds 10 </w:t>
      </w:r>
      <w:proofErr w:type="spellStart"/>
      <w:r>
        <w:t>μSv</w:t>
      </w:r>
      <w:proofErr w:type="spellEnd"/>
      <w:r w:rsidR="005412CA">
        <w:t>/</w:t>
      </w:r>
      <w:r>
        <w:t>h unless otherwise authori</w:t>
      </w:r>
      <w:r w:rsidR="005412CA">
        <w:t>sed by the regulatory authority</w:t>
      </w:r>
      <w:r w:rsidR="0002452C">
        <w:t>;</w:t>
      </w:r>
    </w:p>
    <w:p w14:paraId="5036ABDF" w14:textId="70642AA3" w:rsidR="00800A8C" w:rsidRDefault="00800A8C" w:rsidP="00712AAE">
      <w:pPr>
        <w:pStyle w:val="ListParagraph"/>
        <w:numPr>
          <w:ilvl w:val="1"/>
          <w:numId w:val="14"/>
        </w:numPr>
      </w:pPr>
      <w:r>
        <w:t>are as low as reasonably achievable in occupied areas</w:t>
      </w:r>
      <w:r w:rsidR="0002452C">
        <w:t>; and</w:t>
      </w:r>
    </w:p>
    <w:p w14:paraId="5C6C796E" w14:textId="77777777" w:rsidR="00800A8C" w:rsidRDefault="00800A8C" w:rsidP="00712AAE">
      <w:pPr>
        <w:pStyle w:val="ListParagraph"/>
        <w:numPr>
          <w:ilvl w:val="1"/>
          <w:numId w:val="14"/>
        </w:numPr>
      </w:pPr>
      <w:r>
        <w:t xml:space="preserve">are such that no member of the public can receive </w:t>
      </w:r>
      <w:r w:rsidR="005412CA">
        <w:t>a dose exceeding 1 mSv per year.</w:t>
      </w:r>
    </w:p>
    <w:p w14:paraId="487B4E9F" w14:textId="77777777" w:rsidR="00800A8C" w:rsidRDefault="00800A8C" w:rsidP="00712AAE">
      <w:pPr>
        <w:pStyle w:val="ListParagraph"/>
        <w:numPr>
          <w:ilvl w:val="0"/>
          <w:numId w:val="14"/>
        </w:numPr>
      </w:pPr>
      <w:r>
        <w:t>under the control of the Responsible Person;</w:t>
      </w:r>
    </w:p>
    <w:p w14:paraId="3D84058D" w14:textId="4DC4B051" w:rsidR="00800A8C" w:rsidRDefault="00800A8C" w:rsidP="009E3663">
      <w:pPr>
        <w:pStyle w:val="ListParagraph"/>
        <w:numPr>
          <w:ilvl w:val="0"/>
          <w:numId w:val="14"/>
        </w:numPr>
      </w:pPr>
      <w:r>
        <w:t>labelled with a conspicuous sign</w:t>
      </w:r>
      <w:r w:rsidR="009E3663" w:rsidRPr="009E3663">
        <w:t xml:space="preserve"> </w:t>
      </w:r>
      <w:r w:rsidR="009E3663">
        <w:t>(when radioactive sources are in the store)</w:t>
      </w:r>
      <w:r>
        <w:t>, the letters and symbol of which must be black on yellow background, beari</w:t>
      </w:r>
      <w:r w:rsidR="009E3663">
        <w:t xml:space="preserve">ng </w:t>
      </w:r>
      <w:r>
        <w:t xml:space="preserve">the radiation hazard warning symbol and </w:t>
      </w:r>
      <w:r w:rsidR="009E3663">
        <w:t>a</w:t>
      </w:r>
      <w:r>
        <w:t xml:space="preserve"> warning</w:t>
      </w:r>
      <w:r w:rsidR="009E3663">
        <w:t xml:space="preserve"> notice</w:t>
      </w:r>
      <w:r>
        <w:t xml:space="preserve"> ‘Store for Radioactive Materials’ or similar</w:t>
      </w:r>
      <w:r w:rsidR="0002452C">
        <w:t>; and</w:t>
      </w:r>
    </w:p>
    <w:p w14:paraId="0CD5B942" w14:textId="77777777" w:rsidR="00800A8C" w:rsidRDefault="005412CA" w:rsidP="00712AAE">
      <w:pPr>
        <w:pStyle w:val="ListParagraph"/>
        <w:numPr>
          <w:ilvl w:val="0"/>
          <w:numId w:val="14"/>
        </w:numPr>
      </w:pPr>
      <w:r>
        <w:t xml:space="preserve">kept </w:t>
      </w:r>
      <w:proofErr w:type="gramStart"/>
      <w:r>
        <w:t>locked</w:t>
      </w:r>
      <w:r w:rsidR="009E3663">
        <w:t xml:space="preserve"> at all times</w:t>
      </w:r>
      <w:proofErr w:type="gramEnd"/>
      <w:r>
        <w:t>.</w:t>
      </w:r>
    </w:p>
    <w:p w14:paraId="7E30D3F1" w14:textId="77777777" w:rsidR="003159DC" w:rsidRDefault="005412CA" w:rsidP="00B45F4F">
      <w:r>
        <w:t>This is achieved through:</w:t>
      </w:r>
      <w:r w:rsidR="00CE77B1">
        <w:t xml:space="preserve"> </w:t>
      </w:r>
      <w:sdt>
        <w:sdtPr>
          <w:id w:val="184306026"/>
          <w:placeholder>
            <w:docPart w:val="5C1B0A0A8A51429297ED427E4497630E"/>
          </w:placeholder>
          <w:temporary/>
          <w:showingPlcHdr/>
          <w:text/>
        </w:sdtPr>
        <w:sdtEndPr/>
        <w:sdtContent>
          <w:r w:rsidR="00B45F4F" w:rsidRPr="005412CA">
            <w:rPr>
              <w:rStyle w:val="PlaceholderText"/>
              <w:shd w:val="clear" w:color="auto" w:fill="F2F2F2"/>
            </w:rPr>
            <w:t xml:space="preserve">Detail the storage </w:t>
          </w:r>
          <w:r w:rsidR="00B947E3">
            <w:rPr>
              <w:rStyle w:val="PlaceholderText"/>
              <w:shd w:val="clear" w:color="auto" w:fill="F2F2F2"/>
            </w:rPr>
            <w:t>arrangements for</w:t>
          </w:r>
          <w:r w:rsidR="00B45F4F" w:rsidRPr="005412CA">
            <w:rPr>
              <w:rStyle w:val="PlaceholderText"/>
              <w:shd w:val="clear" w:color="auto" w:fill="F2F2F2"/>
            </w:rPr>
            <w:t xml:space="preserve"> your practice here</w:t>
          </w:r>
        </w:sdtContent>
      </w:sdt>
    </w:p>
    <w:p w14:paraId="323FC2E2" w14:textId="77777777" w:rsidR="003159DC" w:rsidRPr="00286231" w:rsidRDefault="004E2BE2" w:rsidP="00AA06E6">
      <w:pPr>
        <w:pStyle w:val="Heading1"/>
      </w:pPr>
      <w:bookmarkStart w:id="28" w:name="_Toc378165880"/>
      <w:r w:rsidRPr="00286231">
        <w:t>Emergencies and incidents</w:t>
      </w:r>
      <w:bookmarkEnd w:id="28"/>
    </w:p>
    <w:sdt>
      <w:sdtPr>
        <w:id w:val="24160485"/>
        <w:placeholder>
          <w:docPart w:val="2336272D2ED246809D9CFF57752E567F"/>
        </w:placeholder>
        <w:temporary/>
        <w:showingPlcHdr/>
        <w:text/>
      </w:sdtPr>
      <w:sdtEndPr/>
      <w:sdtContent>
        <w:p w14:paraId="5324152B" w14:textId="77777777" w:rsidR="00A840CF" w:rsidRDefault="00A840CF" w:rsidP="00781796">
          <w:pPr>
            <w:rPr>
              <w:rStyle w:val="PlaceholderText"/>
              <w:shd w:val="clear" w:color="auto" w:fill="F2F2F2"/>
            </w:rPr>
          </w:pPr>
          <w:r w:rsidRPr="00286231">
            <w:rPr>
              <w:rStyle w:val="PlaceholderText"/>
              <w:shd w:val="clear" w:color="auto" w:fill="F2F2F2"/>
            </w:rPr>
            <w:t>In formulatin</w:t>
          </w:r>
          <w:r w:rsidR="00712AAE">
            <w:rPr>
              <w:rStyle w:val="PlaceholderText"/>
              <w:shd w:val="clear" w:color="auto" w:fill="F2F2F2"/>
            </w:rPr>
            <w:t>g the Radiation Management Plan</w:t>
          </w:r>
          <w:r w:rsidRPr="00286231">
            <w:rPr>
              <w:rStyle w:val="PlaceholderText"/>
              <w:shd w:val="clear" w:color="auto" w:fill="F2F2F2"/>
            </w:rPr>
            <w:t xml:space="preserve"> the Responsible Person must develop contingency arrangements detailing the action to be taken following all reasonably foreseeable incidents.</w:t>
          </w:r>
        </w:p>
      </w:sdtContent>
    </w:sdt>
    <w:p w14:paraId="2A4CEDE3" w14:textId="77777777" w:rsidR="008D549A" w:rsidRDefault="008D549A" w:rsidP="00AC342C">
      <w:pPr>
        <w:pStyle w:val="Heading3"/>
        <w:ind w:left="993"/>
      </w:pPr>
      <w:r>
        <w:lastRenderedPageBreak/>
        <w:t>Emergency procedures</w:t>
      </w:r>
    </w:p>
    <w:p w14:paraId="644EDA14" w14:textId="77777777" w:rsidR="00262A70" w:rsidRPr="00262A70" w:rsidRDefault="00262A70" w:rsidP="00262A70">
      <w:pPr>
        <w:shd w:val="clear" w:color="auto" w:fill="F2F2F2" w:themeFill="background1" w:themeFillShade="F2"/>
        <w:rPr>
          <w:color w:val="808080" w:themeColor="background1" w:themeShade="80"/>
        </w:rPr>
      </w:pPr>
      <w:r w:rsidRPr="00262A70">
        <w:rPr>
          <w:color w:val="808080" w:themeColor="background1" w:themeShade="80"/>
        </w:rPr>
        <w:t>Written emergency procedures for inclusion in the Radiation Management Plan should include the following items:</w:t>
      </w:r>
    </w:p>
    <w:p w14:paraId="40112F72" w14:textId="77777777" w:rsidR="00262A70" w:rsidRPr="00262A70" w:rsidRDefault="00262A70" w:rsidP="00262A70">
      <w:pPr>
        <w:shd w:val="clear" w:color="auto" w:fill="F2F2F2" w:themeFill="background1" w:themeFillShade="F2"/>
        <w:rPr>
          <w:color w:val="808080" w:themeColor="background1" w:themeShade="80"/>
        </w:rPr>
      </w:pPr>
      <w:r w:rsidRPr="00262A70">
        <w:rPr>
          <w:color w:val="808080" w:themeColor="background1" w:themeShade="80"/>
        </w:rPr>
        <w:t>(a) instructions on the immediate actions that need to be taken to protect human life, limit injury and provide first aid where required;</w:t>
      </w:r>
    </w:p>
    <w:p w14:paraId="6E55FDC1" w14:textId="77777777" w:rsidR="00262A70" w:rsidRPr="00262A70" w:rsidRDefault="00262A70" w:rsidP="00262A70">
      <w:pPr>
        <w:shd w:val="clear" w:color="auto" w:fill="F2F2F2" w:themeFill="background1" w:themeFillShade="F2"/>
        <w:rPr>
          <w:color w:val="808080" w:themeColor="background1" w:themeShade="80"/>
        </w:rPr>
      </w:pPr>
      <w:r w:rsidRPr="00262A70">
        <w:rPr>
          <w:color w:val="808080" w:themeColor="background1" w:themeShade="80"/>
        </w:rPr>
        <w:t xml:space="preserve"> (b) instructions on the immediate procedures needed to bring the incident under control, including details on the action necessary to:</w:t>
      </w:r>
    </w:p>
    <w:p w14:paraId="73F4D10B"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prevent the further spread of contamination (if this possibility arises);</w:t>
      </w:r>
    </w:p>
    <w:p w14:paraId="12047D9F"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secure an area of at least 3 metres around any unsecured source(s);</w:t>
      </w:r>
    </w:p>
    <w:p w14:paraId="51540285"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secure the gauge or sources and to prevent any further damage;</w:t>
      </w:r>
    </w:p>
    <w:p w14:paraId="1EF18647"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prevent unauthorised and unnecessary access to the secured area;</w:t>
      </w:r>
    </w:p>
    <w:p w14:paraId="32B92317"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provide or augment shielding against external radiation; and</w:t>
      </w:r>
    </w:p>
    <w:p w14:paraId="03840645"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allay panic.</w:t>
      </w:r>
    </w:p>
    <w:p w14:paraId="7AF14188" w14:textId="77777777" w:rsidR="00262A70" w:rsidRPr="00262A70" w:rsidRDefault="00262A70" w:rsidP="00262A70">
      <w:pPr>
        <w:shd w:val="clear" w:color="auto" w:fill="F2F2F2" w:themeFill="background1" w:themeFillShade="F2"/>
        <w:rPr>
          <w:color w:val="808080" w:themeColor="background1" w:themeShade="80"/>
        </w:rPr>
      </w:pPr>
      <w:r w:rsidRPr="00262A70">
        <w:rPr>
          <w:color w:val="808080" w:themeColor="background1" w:themeShade="80"/>
        </w:rPr>
        <w:t>(c) instructions for the operator involved to report the incident to the Radiation Safety Officer or the Responsible Person;</w:t>
      </w:r>
    </w:p>
    <w:p w14:paraId="146BEEA7" w14:textId="77777777" w:rsidR="00262A70" w:rsidRPr="00262A70" w:rsidRDefault="00262A70" w:rsidP="00262A70">
      <w:pPr>
        <w:shd w:val="clear" w:color="auto" w:fill="F2F2F2" w:themeFill="background1" w:themeFillShade="F2"/>
        <w:rPr>
          <w:color w:val="808080" w:themeColor="background1" w:themeShade="80"/>
        </w:rPr>
      </w:pPr>
      <w:r w:rsidRPr="00262A70">
        <w:rPr>
          <w:color w:val="808080" w:themeColor="background1" w:themeShade="80"/>
        </w:rPr>
        <w:t>(d) instructions for the Radiation Safety Officer to:</w:t>
      </w:r>
    </w:p>
    <w:p w14:paraId="0BAF340B"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assess the nature and scope of any radiation hazard;</w:t>
      </w:r>
    </w:p>
    <w:p w14:paraId="5B6C4663"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implement any further action required to bring the incident under control;</w:t>
      </w:r>
    </w:p>
    <w:p w14:paraId="63D52D3D"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immediately report the incident to the Responsible Person, and to the relevant regulatory authority;</w:t>
      </w:r>
    </w:p>
    <w:p w14:paraId="04355EDF"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 xml:space="preserve">investigate the circumstances of the incident and undertake assessments, measurements and calculations, </w:t>
      </w:r>
      <w:proofErr w:type="gramStart"/>
      <w:r w:rsidRPr="00262A70">
        <w:rPr>
          <w:color w:val="808080" w:themeColor="background1" w:themeShade="80"/>
        </w:rPr>
        <w:t>in order to</w:t>
      </w:r>
      <w:proofErr w:type="gramEnd"/>
      <w:r w:rsidRPr="00262A70">
        <w:rPr>
          <w:color w:val="808080" w:themeColor="background1" w:themeShade="80"/>
        </w:rPr>
        <w:t xml:space="preserve"> determine the optimum corrective action plan and to estimate the doses of the operators and members of the public involved in the incident;</w:t>
      </w:r>
    </w:p>
    <w:p w14:paraId="0E853F19"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 xml:space="preserve">assemble the necessary resources and implement the required corrective action, </w:t>
      </w:r>
      <w:proofErr w:type="gramStart"/>
      <w:r w:rsidRPr="00262A70">
        <w:rPr>
          <w:color w:val="808080" w:themeColor="background1" w:themeShade="80"/>
        </w:rPr>
        <w:t>taking into account</w:t>
      </w:r>
      <w:proofErr w:type="gramEnd"/>
      <w:r w:rsidRPr="00262A70">
        <w:rPr>
          <w:color w:val="808080" w:themeColor="background1" w:themeShade="80"/>
        </w:rPr>
        <w:t xml:space="preserve"> instructions from the Responsible Person and the relevant regulatory authority;</w:t>
      </w:r>
    </w:p>
    <w:p w14:paraId="28D24A65"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 xml:space="preserve">prepare a detailed report of the incident as soon as possible after the incident and submit this report, within seven days of the incident, to the relevant regulatory authority, through the Responsible Person; and </w:t>
      </w:r>
    </w:p>
    <w:p w14:paraId="267CD3E4"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advise the Responsible Person and the relevant regulatory authority on changes required to prevent the recurrence of a similar incident.</w:t>
      </w:r>
    </w:p>
    <w:p w14:paraId="1DD9AB72" w14:textId="77777777" w:rsidR="00262A70" w:rsidRPr="00262A70" w:rsidRDefault="00262A70" w:rsidP="00262A70">
      <w:pPr>
        <w:shd w:val="clear" w:color="auto" w:fill="F2F2F2" w:themeFill="background1" w:themeFillShade="F2"/>
        <w:rPr>
          <w:color w:val="808080" w:themeColor="background1" w:themeShade="80"/>
        </w:rPr>
      </w:pPr>
      <w:r w:rsidRPr="00262A70">
        <w:rPr>
          <w:color w:val="808080" w:themeColor="background1" w:themeShade="80"/>
        </w:rPr>
        <w:t>(e) names, addresses and telephone numbers required in the event of an emergency (these should be checked and updated at least once every 12 months and when changes in arrangements are made); and</w:t>
      </w:r>
    </w:p>
    <w:p w14:paraId="4292F12E" w14:textId="77777777" w:rsidR="00262A70" w:rsidRPr="00262A70" w:rsidRDefault="00262A70" w:rsidP="00262A70">
      <w:pPr>
        <w:shd w:val="clear" w:color="auto" w:fill="F2F2F2" w:themeFill="background1" w:themeFillShade="F2"/>
        <w:rPr>
          <w:color w:val="808080" w:themeColor="background1" w:themeShade="80"/>
        </w:rPr>
      </w:pPr>
      <w:r w:rsidRPr="00262A70">
        <w:rPr>
          <w:color w:val="808080" w:themeColor="background1" w:themeShade="80"/>
        </w:rPr>
        <w:t xml:space="preserve">(f) any other instructions to cover possible emergencies, such as: </w:t>
      </w:r>
    </w:p>
    <w:p w14:paraId="1A3B5777" w14:textId="7534354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 xml:space="preserve">observed or suspected damage to a source or to a gauge, </w:t>
      </w:r>
      <w:proofErr w:type="gramStart"/>
      <w:r w:rsidRPr="00262A70">
        <w:rPr>
          <w:color w:val="808080" w:themeColor="background1" w:themeShade="80"/>
        </w:rPr>
        <w:t>e</w:t>
      </w:r>
      <w:r w:rsidR="00E95105">
        <w:rPr>
          <w:color w:val="808080" w:themeColor="background1" w:themeShade="80"/>
        </w:rPr>
        <w:t>.</w:t>
      </w:r>
      <w:r w:rsidRPr="00262A70">
        <w:rPr>
          <w:color w:val="808080" w:themeColor="background1" w:themeShade="80"/>
        </w:rPr>
        <w:t>g.</w:t>
      </w:r>
      <w:proofErr w:type="gramEnd"/>
      <w:r w:rsidRPr="00262A70">
        <w:rPr>
          <w:color w:val="808080" w:themeColor="background1" w:themeShade="80"/>
        </w:rPr>
        <w:t xml:space="preserve"> displacement from a moving vehicle, crushing by a vehicle etc.;</w:t>
      </w:r>
    </w:p>
    <w:p w14:paraId="71973D54"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lastRenderedPageBreak/>
        <w:t>observed or suspected malfunction of the gauge or the source assembly;</w:t>
      </w:r>
    </w:p>
    <w:p w14:paraId="5218BC32"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suspected or actual loss of the gauge or of a source;</w:t>
      </w:r>
    </w:p>
    <w:p w14:paraId="19F8AD99" w14:textId="77777777" w:rsidR="00262A70" w:rsidRP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failure of safety procedures or a breach of the working rules; and</w:t>
      </w:r>
    </w:p>
    <w:p w14:paraId="74287B7B" w14:textId="77777777" w:rsidR="00262A70" w:rsidRDefault="00262A70" w:rsidP="00712AAE">
      <w:pPr>
        <w:pStyle w:val="ListParagraph"/>
        <w:numPr>
          <w:ilvl w:val="0"/>
          <w:numId w:val="14"/>
        </w:numPr>
        <w:shd w:val="clear" w:color="auto" w:fill="F2F2F2" w:themeFill="background1" w:themeFillShade="F2"/>
        <w:rPr>
          <w:color w:val="808080" w:themeColor="background1" w:themeShade="80"/>
        </w:rPr>
      </w:pPr>
      <w:r w:rsidRPr="00262A70">
        <w:rPr>
          <w:color w:val="808080" w:themeColor="background1" w:themeShade="80"/>
        </w:rPr>
        <w:t>fire, flood, explosion or other disaster or incident.</w:t>
      </w:r>
    </w:p>
    <w:p w14:paraId="501600AA" w14:textId="77777777" w:rsidR="008D549A" w:rsidRPr="008D549A" w:rsidRDefault="008D549A" w:rsidP="008D549A">
      <w:pPr>
        <w:ind w:left="717"/>
        <w:rPr>
          <w:highlight w:val="lightGray"/>
        </w:rPr>
      </w:pPr>
      <w:r w:rsidRPr="008D549A">
        <w:rPr>
          <w:highlight w:val="lightGray"/>
        </w:rPr>
        <w:t>e.g.</w:t>
      </w:r>
    </w:p>
    <w:p w14:paraId="772451A5" w14:textId="77777777" w:rsidR="008D549A" w:rsidRPr="008D549A" w:rsidRDefault="008D549A" w:rsidP="008D549A">
      <w:pPr>
        <w:ind w:left="717"/>
        <w:rPr>
          <w:highlight w:val="lightGray"/>
        </w:rPr>
      </w:pPr>
      <w:r w:rsidRPr="008D549A">
        <w:rPr>
          <w:highlight w:val="lightGray"/>
        </w:rPr>
        <w:t>The work instructions</w:t>
      </w:r>
      <w:r>
        <w:rPr>
          <w:highlight w:val="lightGray"/>
        </w:rPr>
        <w:t xml:space="preserve"> for incidents</w:t>
      </w:r>
      <w:r w:rsidRPr="008D549A">
        <w:rPr>
          <w:highlight w:val="lightGray"/>
        </w:rPr>
        <w:t xml:space="preserve"> are attached at Appendix </w:t>
      </w:r>
      <w:proofErr w:type="gramStart"/>
      <w:r>
        <w:rPr>
          <w:highlight w:val="lightGray"/>
        </w:rPr>
        <w:t>D</w:t>
      </w:r>
      <w:r w:rsidRPr="008D549A">
        <w:rPr>
          <w:highlight w:val="lightGray"/>
        </w:rPr>
        <w:t>, and</w:t>
      </w:r>
      <w:proofErr w:type="gramEnd"/>
      <w:r w:rsidRPr="008D549A">
        <w:rPr>
          <w:highlight w:val="lightGray"/>
        </w:rPr>
        <w:t xml:space="preserve"> are also available at the office.</w:t>
      </w:r>
    </w:p>
    <w:p w14:paraId="475D299E" w14:textId="77777777" w:rsidR="008D549A" w:rsidRPr="008D549A" w:rsidRDefault="008D549A" w:rsidP="008D549A">
      <w:pPr>
        <w:ind w:left="717"/>
        <w:rPr>
          <w:highlight w:val="lightGray"/>
        </w:rPr>
      </w:pPr>
      <w:r w:rsidRPr="008D549A">
        <w:rPr>
          <w:highlight w:val="lightGray"/>
        </w:rPr>
        <w:t>-   OR   -</w:t>
      </w:r>
    </w:p>
    <w:p w14:paraId="5C1263D8" w14:textId="77777777" w:rsidR="008D549A" w:rsidRPr="008D549A" w:rsidRDefault="008D549A" w:rsidP="008D549A">
      <w:pPr>
        <w:ind w:left="717"/>
        <w:rPr>
          <w:highlight w:val="lightGray"/>
        </w:rPr>
      </w:pPr>
      <w:r w:rsidRPr="008D549A">
        <w:rPr>
          <w:highlight w:val="lightGray"/>
        </w:rPr>
        <w:t xml:space="preserve">   Include sufficient information here.</w:t>
      </w:r>
    </w:p>
    <w:p w14:paraId="488D4051" w14:textId="77777777" w:rsidR="003159DC" w:rsidRPr="00286231" w:rsidRDefault="003159DC" w:rsidP="00AA06E6">
      <w:pPr>
        <w:pStyle w:val="Heading2"/>
      </w:pPr>
      <w:bookmarkStart w:id="29" w:name="_Toc378165881"/>
      <w:r w:rsidRPr="00286231">
        <w:t>Radiation incidents</w:t>
      </w:r>
      <w:bookmarkEnd w:id="29"/>
      <w:r w:rsidRPr="00286231">
        <w:t xml:space="preserve"> </w:t>
      </w:r>
    </w:p>
    <w:p w14:paraId="6DE93E03" w14:textId="77777777" w:rsidR="003159DC" w:rsidRPr="00781796" w:rsidRDefault="003159DC" w:rsidP="003159DC">
      <w:r w:rsidRPr="00286231">
        <w:t>Any staff member who becomes</w:t>
      </w:r>
      <w:r w:rsidRPr="00781796">
        <w:t xml:space="preserve"> aware of an incident must ensure that the </w:t>
      </w:r>
      <w:r w:rsidRPr="00781796">
        <w:rPr>
          <w:b/>
        </w:rPr>
        <w:t xml:space="preserve">incident is reported to </w:t>
      </w:r>
      <w:r w:rsidRPr="00781796">
        <w:t>the</w:t>
      </w:r>
      <w:r w:rsidRPr="00781796">
        <w:rPr>
          <w:b/>
        </w:rPr>
        <w:t xml:space="preserve"> Responsible</w:t>
      </w:r>
      <w:r w:rsidRPr="00781796">
        <w:t xml:space="preserve"> </w:t>
      </w:r>
      <w:r w:rsidRPr="00781796">
        <w:rPr>
          <w:b/>
        </w:rPr>
        <w:t>Person</w:t>
      </w:r>
      <w:r w:rsidR="009F2886">
        <w:rPr>
          <w:b/>
        </w:rPr>
        <w:t xml:space="preserve"> or Radiation Safety Officer</w:t>
      </w:r>
      <w:r w:rsidRPr="00781796">
        <w:t xml:space="preserve"> as soon as practicable and within 24 hours.</w:t>
      </w:r>
    </w:p>
    <w:p w14:paraId="27FCEA15" w14:textId="77777777" w:rsidR="00B45F4F" w:rsidRPr="009F2886" w:rsidRDefault="003159DC" w:rsidP="00B45F4F">
      <w:r w:rsidRPr="009F2886">
        <w:t xml:space="preserve">Contact the </w:t>
      </w:r>
      <w:r w:rsidR="009F2886" w:rsidRPr="009F2886">
        <w:t>Radiation Safety Officer</w:t>
      </w:r>
      <w:r w:rsidRPr="009F2886">
        <w:t xml:space="preserve"> o</w:t>
      </w:r>
      <w:r w:rsidR="00D5751F" w:rsidRPr="009F2886">
        <w:t>n</w:t>
      </w:r>
      <w:r w:rsidRPr="009F2886">
        <w:t xml:space="preserve"> </w:t>
      </w:r>
      <w:r w:rsidR="00B45F4F" w:rsidRPr="009F2886">
        <w:t xml:space="preserve">  </w:t>
      </w:r>
      <w:sdt>
        <w:sdtPr>
          <w:id w:val="184306035"/>
          <w:placeholder>
            <w:docPart w:val="EBDD495AD1614337A959F2E2A11C6D5E"/>
          </w:placeholder>
          <w:temporary/>
          <w:showingPlcHdr/>
          <w:text/>
        </w:sdtPr>
        <w:sdtEndPr/>
        <w:sdtContent>
          <w:r w:rsidR="00B45F4F" w:rsidRPr="009F2886">
            <w:rPr>
              <w:rStyle w:val="PlaceholderText"/>
              <w:shd w:val="clear" w:color="auto" w:fill="F2F2F2"/>
            </w:rPr>
            <w:t>Insert phone number here</w:t>
          </w:r>
        </w:sdtContent>
      </w:sdt>
    </w:p>
    <w:p w14:paraId="2CACFE2C" w14:textId="77777777" w:rsidR="003159DC" w:rsidRPr="009F2886" w:rsidRDefault="003159DC" w:rsidP="003159DC">
      <w:r w:rsidRPr="009F2886">
        <w:rPr>
          <w:b/>
        </w:rPr>
        <w:t>In the event of a radiation incident</w:t>
      </w:r>
      <w:r w:rsidRPr="009F2886">
        <w:t>, the Responsible Person will:</w:t>
      </w:r>
    </w:p>
    <w:p w14:paraId="039FAFF6" w14:textId="324961C3" w:rsidR="00781796" w:rsidRPr="009F2886" w:rsidRDefault="00781796" w:rsidP="00712AAE">
      <w:pPr>
        <w:pStyle w:val="ListParagraph"/>
        <w:numPr>
          <w:ilvl w:val="0"/>
          <w:numId w:val="4"/>
        </w:numPr>
      </w:pPr>
      <w:r w:rsidRPr="009F2886">
        <w:t>ensure that the relevant regulatory authority is informed that the incident has occurred, of the steps that have been taken to rectify the situation and of details of any radiation doses known, or suspected to have been received by any person</w:t>
      </w:r>
      <w:r w:rsidR="00E95105">
        <w:t>;</w:t>
      </w:r>
    </w:p>
    <w:p w14:paraId="202E18E8" w14:textId="4B8F2993" w:rsidR="003159DC" w:rsidRPr="009F2886" w:rsidRDefault="00E95105" w:rsidP="00712AAE">
      <w:pPr>
        <w:pStyle w:val="ListParagraph"/>
        <w:numPr>
          <w:ilvl w:val="0"/>
          <w:numId w:val="4"/>
        </w:numPr>
      </w:pPr>
      <w:r>
        <w:t>e</w:t>
      </w:r>
      <w:r w:rsidR="003159DC" w:rsidRPr="009F2886">
        <w:t xml:space="preserve">nsure that the radiation incident is </w:t>
      </w:r>
      <w:r w:rsidR="003159DC" w:rsidRPr="009F2886">
        <w:rPr>
          <w:b/>
        </w:rPr>
        <w:t>investigated</w:t>
      </w:r>
      <w:r>
        <w:rPr>
          <w:b/>
        </w:rPr>
        <w:t>;</w:t>
      </w:r>
    </w:p>
    <w:p w14:paraId="237E3A06" w14:textId="37FEAF7C" w:rsidR="003159DC" w:rsidRPr="009F2886" w:rsidRDefault="00E95105" w:rsidP="00712AAE">
      <w:pPr>
        <w:pStyle w:val="ListParagraph"/>
        <w:numPr>
          <w:ilvl w:val="0"/>
          <w:numId w:val="4"/>
        </w:numPr>
      </w:pPr>
      <w:r>
        <w:rPr>
          <w:b/>
        </w:rPr>
        <w:t>s</w:t>
      </w:r>
      <w:r w:rsidR="003159DC" w:rsidRPr="009F2886">
        <w:rPr>
          <w:b/>
        </w:rPr>
        <w:t>ubmit a written report</w:t>
      </w:r>
      <w:r w:rsidR="003159DC" w:rsidRPr="009F2886">
        <w:t xml:space="preserve"> of all reportable radiation incidents, including the preventative action to avoid a recurrence, to the Health Protection Service within 7 days. The </w:t>
      </w:r>
      <w:r w:rsidR="00E25D43" w:rsidRPr="009F2886">
        <w:t>r</w:t>
      </w:r>
      <w:r w:rsidR="003159DC" w:rsidRPr="009F2886">
        <w:t xml:space="preserve">adiation </w:t>
      </w:r>
      <w:r w:rsidR="00E25D43" w:rsidRPr="009F2886">
        <w:t>i</w:t>
      </w:r>
      <w:r w:rsidR="003159DC" w:rsidRPr="009F2886">
        <w:t xml:space="preserve">ncident form </w:t>
      </w:r>
      <w:r>
        <w:t xml:space="preserve">which is </w:t>
      </w:r>
      <w:r w:rsidR="003159DC" w:rsidRPr="009F2886">
        <w:t xml:space="preserve">available at </w:t>
      </w:r>
      <w:hyperlink r:id="rId14" w:history="1">
        <w:r w:rsidR="005F67EB" w:rsidRPr="005F67EB">
          <w:rPr>
            <w:rStyle w:val="Hyperlink"/>
          </w:rPr>
          <w:t>www.health.act.gov.au/businesses/radiation</w:t>
        </w:r>
        <w:r w:rsidR="005F67EB" w:rsidRPr="00041691">
          <w:rPr>
            <w:rStyle w:val="Hyperlink"/>
          </w:rPr>
          <w:t>-safety</w:t>
        </w:r>
      </w:hyperlink>
      <w:r w:rsidR="003159DC" w:rsidRPr="009F2886">
        <w:t xml:space="preserve"> should be used</w:t>
      </w:r>
      <w:r>
        <w:t>;</w:t>
      </w:r>
    </w:p>
    <w:p w14:paraId="3C84C56E" w14:textId="2614BE7E" w:rsidR="003159DC" w:rsidRPr="009F2886" w:rsidRDefault="00E95105" w:rsidP="00712AAE">
      <w:pPr>
        <w:pStyle w:val="ListParagraph"/>
        <w:numPr>
          <w:ilvl w:val="0"/>
          <w:numId w:val="4"/>
        </w:numPr>
      </w:pPr>
      <w:r>
        <w:t>i</w:t>
      </w:r>
      <w:r w:rsidR="003159DC" w:rsidRPr="009F2886">
        <w:t>n the case of a radiation source that</w:t>
      </w:r>
      <w:r w:rsidR="00CE1D7D" w:rsidRPr="009F2886">
        <w:t xml:space="preserve"> is (</w:t>
      </w:r>
      <w:r w:rsidR="003159DC" w:rsidRPr="009F2886">
        <w:t xml:space="preserve">or </w:t>
      </w:r>
      <w:r w:rsidR="00CE1D7D" w:rsidRPr="009F2886">
        <w:t>is suspected to</w:t>
      </w:r>
      <w:r w:rsidR="003159DC" w:rsidRPr="009F2886">
        <w:t xml:space="preserve"> be</w:t>
      </w:r>
      <w:r w:rsidR="00CE1D7D" w:rsidRPr="009F2886">
        <w:t>)</w:t>
      </w:r>
      <w:r w:rsidR="003159DC" w:rsidRPr="009F2886">
        <w:t xml:space="preserve"> </w:t>
      </w:r>
      <w:r w:rsidR="003159DC" w:rsidRPr="009F2886">
        <w:rPr>
          <w:b/>
        </w:rPr>
        <w:t>lost or stolen, immediately report</w:t>
      </w:r>
      <w:r w:rsidR="003159DC" w:rsidRPr="009F2886">
        <w:t xml:space="preserve"> the </w:t>
      </w:r>
      <w:r w:rsidR="00E25D43" w:rsidRPr="009F2886">
        <w:t>event to the Health Protection S</w:t>
      </w:r>
      <w:r w:rsidR="003159DC" w:rsidRPr="009F2886">
        <w:t xml:space="preserve">ervice on (02) </w:t>
      </w:r>
      <w:r w:rsidR="005711E5">
        <w:t>5124</w:t>
      </w:r>
      <w:r w:rsidR="003159DC" w:rsidRPr="009F2886">
        <w:t xml:space="preserve"> </w:t>
      </w:r>
      <w:r w:rsidR="005711E5">
        <w:t>9</w:t>
      </w:r>
      <w:r w:rsidR="003159DC" w:rsidRPr="009F2886">
        <w:t>700</w:t>
      </w:r>
      <w:r>
        <w:t>;</w:t>
      </w:r>
    </w:p>
    <w:p w14:paraId="4C96F137" w14:textId="67029286" w:rsidR="003159DC" w:rsidRPr="009F2886" w:rsidRDefault="00E95105" w:rsidP="00712AAE">
      <w:pPr>
        <w:pStyle w:val="ListParagraph"/>
        <w:numPr>
          <w:ilvl w:val="0"/>
          <w:numId w:val="4"/>
        </w:numPr>
      </w:pPr>
      <w:r>
        <w:t>e</w:t>
      </w:r>
      <w:r w:rsidR="003159DC" w:rsidRPr="009F2886">
        <w:t xml:space="preserve">nsure an </w:t>
      </w:r>
      <w:r w:rsidR="003159DC" w:rsidRPr="009F2886">
        <w:rPr>
          <w:b/>
        </w:rPr>
        <w:t>internal report</w:t>
      </w:r>
      <w:r w:rsidR="003159DC" w:rsidRPr="009F2886">
        <w:t xml:space="preserve"> on each radiation incident is written and kept in the institution’s radiation incident report register</w:t>
      </w:r>
      <w:r>
        <w:t>; and</w:t>
      </w:r>
    </w:p>
    <w:p w14:paraId="55B0A62B" w14:textId="68BC1CEF" w:rsidR="003159DC" w:rsidRPr="009F2886" w:rsidRDefault="00E95105" w:rsidP="00712AAE">
      <w:pPr>
        <w:pStyle w:val="ListParagraph"/>
        <w:numPr>
          <w:ilvl w:val="0"/>
          <w:numId w:val="4"/>
        </w:numPr>
      </w:pPr>
      <w:r>
        <w:t>e</w:t>
      </w:r>
      <w:r w:rsidR="003159DC" w:rsidRPr="009F2886">
        <w:t xml:space="preserve">nsure that measures are implemented so that the possibility of the </w:t>
      </w:r>
      <w:r w:rsidR="003159DC" w:rsidRPr="009F2886">
        <w:rPr>
          <w:b/>
        </w:rPr>
        <w:t>recurrence</w:t>
      </w:r>
      <w:r w:rsidR="003159DC" w:rsidRPr="009F2886">
        <w:t xml:space="preserve"> of the radiation incident investigated is </w:t>
      </w:r>
      <w:r w:rsidR="003159DC" w:rsidRPr="009F2886">
        <w:rPr>
          <w:b/>
        </w:rPr>
        <w:t>minimised</w:t>
      </w:r>
      <w:r w:rsidR="003159DC" w:rsidRPr="009F2886">
        <w:t>.</w:t>
      </w:r>
    </w:p>
    <w:p w14:paraId="74E39BA1" w14:textId="77777777" w:rsidR="003159DC" w:rsidRPr="009F2886" w:rsidRDefault="003159DC" w:rsidP="003159DC">
      <w:r w:rsidRPr="009F2886">
        <w:t>Reportable incidents include:</w:t>
      </w:r>
    </w:p>
    <w:p w14:paraId="5AD671CA" w14:textId="13AED924" w:rsidR="003159DC" w:rsidRPr="009F2886" w:rsidRDefault="00E95105" w:rsidP="00712AAE">
      <w:pPr>
        <w:pStyle w:val="ListParagraph"/>
        <w:numPr>
          <w:ilvl w:val="0"/>
          <w:numId w:val="6"/>
        </w:numPr>
      </w:pPr>
      <w:r>
        <w:t>i</w:t>
      </w:r>
      <w:r w:rsidR="00E25D43" w:rsidRPr="009F2886">
        <w:t xml:space="preserve">ncidents that cause or may lead to </w:t>
      </w:r>
      <w:r w:rsidR="00E25D43" w:rsidRPr="009F2886">
        <w:rPr>
          <w:b/>
        </w:rPr>
        <w:t>radiation injuries</w:t>
      </w:r>
      <w:r w:rsidR="00E25D43" w:rsidRPr="009F2886">
        <w:t xml:space="preserve"> </w:t>
      </w:r>
      <w:r w:rsidR="00E25D43" w:rsidRPr="009F2886">
        <w:rPr>
          <w:b/>
        </w:rPr>
        <w:t>or</w:t>
      </w:r>
      <w:r w:rsidR="00E25D43" w:rsidRPr="009F2886">
        <w:t xml:space="preserve"> radiation doses </w:t>
      </w:r>
      <w:r w:rsidR="00E25D43" w:rsidRPr="009F2886">
        <w:rPr>
          <w:b/>
        </w:rPr>
        <w:t>exceeding</w:t>
      </w:r>
      <w:r w:rsidR="00E25D43" w:rsidRPr="009F2886">
        <w:t xml:space="preserve"> the annual </w:t>
      </w:r>
      <w:r w:rsidR="00E25D43" w:rsidRPr="009F2886">
        <w:rPr>
          <w:b/>
        </w:rPr>
        <w:t>dose limits</w:t>
      </w:r>
      <w:r w:rsidR="00E25D43" w:rsidRPr="009F2886">
        <w:t xml:space="preserve"> to workers or members of the public</w:t>
      </w:r>
      <w:r>
        <w:t>;</w:t>
      </w:r>
    </w:p>
    <w:p w14:paraId="6FD8276D" w14:textId="35CCE52A" w:rsidR="003159DC" w:rsidRPr="009F2886" w:rsidRDefault="00E95105" w:rsidP="00712AAE">
      <w:pPr>
        <w:pStyle w:val="ListParagraph"/>
        <w:numPr>
          <w:ilvl w:val="0"/>
          <w:numId w:val="6"/>
        </w:numPr>
      </w:pPr>
      <w:r>
        <w:rPr>
          <w:b/>
        </w:rPr>
        <w:t>l</w:t>
      </w:r>
      <w:r w:rsidR="00E25D43" w:rsidRPr="009F2886">
        <w:rPr>
          <w:b/>
        </w:rPr>
        <w:t>ost or stolen</w:t>
      </w:r>
      <w:r w:rsidR="00E25D43" w:rsidRPr="009F2886">
        <w:t xml:space="preserve"> radioactive sources or radiation apparatus</w:t>
      </w:r>
      <w:r>
        <w:t>;</w:t>
      </w:r>
    </w:p>
    <w:p w14:paraId="526D60A8" w14:textId="108040BF" w:rsidR="003159DC" w:rsidRPr="009F2886" w:rsidRDefault="00E95105" w:rsidP="00712AAE">
      <w:pPr>
        <w:pStyle w:val="ListParagraph"/>
        <w:numPr>
          <w:ilvl w:val="0"/>
          <w:numId w:val="6"/>
        </w:numPr>
      </w:pPr>
      <w:r>
        <w:rPr>
          <w:b/>
        </w:rPr>
        <w:t>t</w:t>
      </w:r>
      <w:r w:rsidR="00E25D43" w:rsidRPr="009F2886">
        <w:rPr>
          <w:b/>
        </w:rPr>
        <w:t>ransport</w:t>
      </w:r>
      <w:r w:rsidR="00E25D43" w:rsidRPr="009F2886">
        <w:t xml:space="preserve"> of radioactive material (lost, damaged, or without required documentation or labelling)</w:t>
      </w:r>
      <w:r>
        <w:t>;</w:t>
      </w:r>
    </w:p>
    <w:p w14:paraId="4921E1C6" w14:textId="2340939D" w:rsidR="003159DC" w:rsidRPr="009F2886" w:rsidRDefault="00E95105" w:rsidP="00712AAE">
      <w:pPr>
        <w:pStyle w:val="ListParagraph"/>
        <w:numPr>
          <w:ilvl w:val="0"/>
          <w:numId w:val="6"/>
        </w:numPr>
      </w:pPr>
      <w:r>
        <w:rPr>
          <w:b/>
        </w:rPr>
        <w:t>d</w:t>
      </w:r>
      <w:r w:rsidR="00E25D43" w:rsidRPr="009F2886">
        <w:rPr>
          <w:b/>
        </w:rPr>
        <w:t>amage</w:t>
      </w:r>
      <w:r w:rsidR="00E25D43" w:rsidRPr="009F2886">
        <w:t xml:space="preserve"> to, or malfunctioning of, a radiation apparatus or sealed source apparatus</w:t>
      </w:r>
      <w:r>
        <w:t>; and</w:t>
      </w:r>
    </w:p>
    <w:p w14:paraId="33DF537B" w14:textId="7F6BB8A9" w:rsidR="003159DC" w:rsidRPr="009F2886" w:rsidRDefault="00E95105" w:rsidP="00712AAE">
      <w:pPr>
        <w:pStyle w:val="ListParagraph"/>
        <w:numPr>
          <w:ilvl w:val="0"/>
          <w:numId w:val="6"/>
        </w:numPr>
      </w:pPr>
      <w:r>
        <w:lastRenderedPageBreak/>
        <w:t>o</w:t>
      </w:r>
      <w:r w:rsidR="00E25D43" w:rsidRPr="009F2886">
        <w:t>ut of control source of radiation (</w:t>
      </w:r>
      <w:proofErr w:type="gramStart"/>
      <w:r w:rsidR="00E25D43" w:rsidRPr="009F2886">
        <w:t>e.g.</w:t>
      </w:r>
      <w:proofErr w:type="gramEnd"/>
      <w:r w:rsidR="00E25D43" w:rsidRPr="009F2886">
        <w:t xml:space="preserve"> source not safely secured or shielded)</w:t>
      </w:r>
      <w:r>
        <w:t>.</w:t>
      </w:r>
    </w:p>
    <w:p w14:paraId="19925467" w14:textId="77777777" w:rsidR="00262A70" w:rsidRDefault="00696AAF" w:rsidP="00262A70">
      <w:pPr>
        <w:ind w:left="1074"/>
      </w:pPr>
      <w:sdt>
        <w:sdtPr>
          <w:id w:val="4857393"/>
          <w:placeholder>
            <w:docPart w:val="909B5AC201BF46869E45C45DB0670B42"/>
          </w:placeholder>
          <w:temporary/>
          <w:showingPlcHdr/>
          <w:text/>
        </w:sdtPr>
        <w:sdtEndPr/>
        <w:sdtContent>
          <w:r w:rsidR="00262A70" w:rsidRPr="00262A70">
            <w:rPr>
              <w:rStyle w:val="PlaceholderText"/>
              <w:shd w:val="clear" w:color="auto" w:fill="F2F2F2"/>
            </w:rPr>
            <w:t>List any practice specific procedures here.</w:t>
          </w:r>
        </w:sdtContent>
      </w:sdt>
    </w:p>
    <w:p w14:paraId="1DBCA82B" w14:textId="434EDCD5" w:rsidR="003159DC" w:rsidRDefault="003159DC" w:rsidP="003159DC">
      <w:pPr>
        <w:ind w:left="1074"/>
      </w:pPr>
      <w:r w:rsidRPr="009F2886">
        <w:t>More information may be obtained in schedule 13 of RPS6</w:t>
      </w:r>
      <w:r w:rsidR="00E95105">
        <w:t xml:space="preserve">, the </w:t>
      </w:r>
      <w:r w:rsidR="00E95105" w:rsidRPr="00876E25">
        <w:rPr>
          <w:i/>
        </w:rPr>
        <w:t>National Directory for Radiation Protection, June 2017</w:t>
      </w:r>
      <w:r w:rsidRPr="009F2886">
        <w:t>.</w:t>
      </w:r>
    </w:p>
    <w:p w14:paraId="698C4EAA" w14:textId="77777777" w:rsidR="00F50750" w:rsidRPr="009F2886" w:rsidRDefault="00F50750" w:rsidP="00AA06E6">
      <w:pPr>
        <w:pStyle w:val="Heading2"/>
      </w:pPr>
      <w:bookmarkStart w:id="30" w:name="_Toc378165882"/>
      <w:r w:rsidRPr="009F2886">
        <w:t>Doses exceeding constraints</w:t>
      </w:r>
      <w:bookmarkEnd w:id="30"/>
    </w:p>
    <w:p w14:paraId="46B2AFD1" w14:textId="77777777" w:rsidR="00F50750" w:rsidRPr="009F2886" w:rsidRDefault="00F50750" w:rsidP="00F50750">
      <w:r w:rsidRPr="009F2886">
        <w:t xml:space="preserve">Where any personal monitoring results indicate more than </w:t>
      </w:r>
      <w:r w:rsidRPr="009F2886">
        <w:rPr>
          <w:highlight w:val="lightGray"/>
        </w:rPr>
        <w:t>1 mSv</w:t>
      </w:r>
      <w:r w:rsidRPr="009F2886">
        <w:t xml:space="preserve"> in any three-month period the Responsible Person will investigate and review practices. If the annual exposure of any person </w:t>
      </w:r>
      <w:r w:rsidR="008D549A">
        <w:t>exceeds the limits (</w:t>
      </w:r>
      <w:proofErr w:type="gramStart"/>
      <w:r w:rsidR="008D549A">
        <w:t>i.e.</w:t>
      </w:r>
      <w:proofErr w:type="gramEnd"/>
      <w:r w:rsidR="008D549A">
        <w:t xml:space="preserve"> </w:t>
      </w:r>
      <w:r w:rsidRPr="009F2886">
        <w:t>greater than 1 mSv for a member of public or 20 mSv for an occupational dose</w:t>
      </w:r>
      <w:r w:rsidR="008D549A">
        <w:t>)</w:t>
      </w:r>
      <w:r w:rsidRPr="009F2886">
        <w:t xml:space="preserve"> the responsible person must submit a radiation incident report to HPS.</w:t>
      </w:r>
    </w:p>
    <w:p w14:paraId="500FB985" w14:textId="62F68B45" w:rsidR="00F50750" w:rsidRPr="00F50750" w:rsidRDefault="00F50750" w:rsidP="00F50750">
      <w:pPr>
        <w:rPr>
          <w:highlight w:val="yellow"/>
        </w:rPr>
      </w:pPr>
      <w:r>
        <w:t>Where a personal monitoring device is known to have</w:t>
      </w:r>
      <w:r w:rsidR="002305B2">
        <w:t>,</w:t>
      </w:r>
      <w:r>
        <w:t xml:space="preserve"> or </w:t>
      </w:r>
      <w:r w:rsidR="002305B2">
        <w:t xml:space="preserve">is </w:t>
      </w:r>
      <w:r>
        <w:t>suspected of having</w:t>
      </w:r>
      <w:r w:rsidR="002305B2">
        <w:t>,</w:t>
      </w:r>
      <w:r>
        <w:t xml:space="preserve"> received a radiation dose </w:t>
      </w:r>
      <w:proofErr w:type="gramStart"/>
      <w:r>
        <w:t>in excess of</w:t>
      </w:r>
      <w:proofErr w:type="gramEnd"/>
      <w:r>
        <w:t xml:space="preserve"> 1 mSv as a result of an incident, the Responsible Person, supplier or service provider must submit the personal monitoring device of each person concerned for urgent assessment.</w:t>
      </w:r>
    </w:p>
    <w:p w14:paraId="064CFFEE" w14:textId="77777777" w:rsidR="005A65F6" w:rsidRDefault="005A65F6" w:rsidP="00AA06E6">
      <w:pPr>
        <w:pStyle w:val="Heading2"/>
      </w:pPr>
      <w:bookmarkStart w:id="31" w:name="_Toc378165883"/>
      <w:r>
        <w:t>Damaged Sources</w:t>
      </w:r>
      <w:bookmarkEnd w:id="31"/>
    </w:p>
    <w:p w14:paraId="5303146B" w14:textId="77777777" w:rsidR="005A65F6" w:rsidRDefault="005A65F6" w:rsidP="005A65F6">
      <w:r>
        <w:t>If a portable density/moisture gauge is damaged, is suspected of being damaged, or the results of radiation monitoring are outside the expected range, the Responsible Person will ensure that:</w:t>
      </w:r>
    </w:p>
    <w:p w14:paraId="3833273C" w14:textId="77BE7D6E" w:rsidR="005A65F6" w:rsidRDefault="002305B2" w:rsidP="00712AAE">
      <w:pPr>
        <w:pStyle w:val="ListParagraph"/>
        <w:numPr>
          <w:ilvl w:val="0"/>
          <w:numId w:val="18"/>
        </w:numPr>
      </w:pPr>
      <w:r>
        <w:t>t</w:t>
      </w:r>
      <w:r w:rsidR="005A65F6">
        <w:t>he Health Protection Service is notified immediately</w:t>
      </w:r>
      <w:r>
        <w:t>;</w:t>
      </w:r>
    </w:p>
    <w:p w14:paraId="1D7504E3" w14:textId="3C472DD2" w:rsidR="005A65F6" w:rsidRDefault="002305B2" w:rsidP="00712AAE">
      <w:pPr>
        <w:pStyle w:val="ListParagraph"/>
        <w:numPr>
          <w:ilvl w:val="0"/>
          <w:numId w:val="18"/>
        </w:numPr>
      </w:pPr>
      <w:r>
        <w:t>t</w:t>
      </w:r>
      <w:r w:rsidR="005A65F6">
        <w:t>he gauge is not used until it is repaired and operating correctly and safely in accordance with the provisions of this Code</w:t>
      </w:r>
      <w:r>
        <w:t>;</w:t>
      </w:r>
    </w:p>
    <w:p w14:paraId="2D493502" w14:textId="7F1FDD6D" w:rsidR="005A65F6" w:rsidRDefault="002305B2" w:rsidP="00712AAE">
      <w:pPr>
        <w:pStyle w:val="ListParagraph"/>
        <w:numPr>
          <w:ilvl w:val="0"/>
          <w:numId w:val="18"/>
        </w:numPr>
      </w:pPr>
      <w:r>
        <w:t>w</w:t>
      </w:r>
      <w:r w:rsidR="005A65F6">
        <w:t>here applicable, the details of any repair or corrective actions taken are recorded and retained</w:t>
      </w:r>
      <w:r>
        <w:t>; and</w:t>
      </w:r>
    </w:p>
    <w:p w14:paraId="6C835E92" w14:textId="047EA76C" w:rsidR="005A65F6" w:rsidRPr="005A65F6" w:rsidRDefault="002305B2" w:rsidP="00712AAE">
      <w:pPr>
        <w:pStyle w:val="ListParagraph"/>
        <w:numPr>
          <w:ilvl w:val="0"/>
          <w:numId w:val="18"/>
        </w:numPr>
      </w:pPr>
      <w:r>
        <w:t>t</w:t>
      </w:r>
      <w:r w:rsidR="005A65F6">
        <w:t>he results of all measurements and examination of the gauge are recorded and retained.</w:t>
      </w:r>
    </w:p>
    <w:p w14:paraId="06D006DF" w14:textId="77777777" w:rsidR="003159DC" w:rsidRPr="004E2BE2" w:rsidRDefault="0088514B" w:rsidP="00AA06E6">
      <w:pPr>
        <w:pStyle w:val="Heading2"/>
      </w:pPr>
      <w:bookmarkStart w:id="32" w:name="_Toc378165884"/>
      <w:r>
        <w:t>Acquisition, d</w:t>
      </w:r>
      <w:r w:rsidR="003159DC" w:rsidRPr="004E2BE2">
        <w:t xml:space="preserve">isposal, </w:t>
      </w:r>
      <w:r>
        <w:t>and servicing</w:t>
      </w:r>
      <w:r w:rsidR="003159DC" w:rsidRPr="004E2BE2">
        <w:t xml:space="preserve"> of </w:t>
      </w:r>
      <w:r w:rsidR="001736B6" w:rsidRPr="004E2BE2">
        <w:t>r</w:t>
      </w:r>
      <w:r w:rsidR="003159DC" w:rsidRPr="004E2BE2">
        <w:t xml:space="preserve">adiation </w:t>
      </w:r>
      <w:r w:rsidR="001736B6" w:rsidRPr="004E2BE2">
        <w:t>s</w:t>
      </w:r>
      <w:r w:rsidR="003159DC" w:rsidRPr="004E2BE2">
        <w:t>ources</w:t>
      </w:r>
      <w:bookmarkEnd w:id="32"/>
    </w:p>
    <w:p w14:paraId="75A447FD" w14:textId="3366E54D" w:rsidR="003159DC" w:rsidRPr="004E2BE2" w:rsidRDefault="003159DC" w:rsidP="003159DC">
      <w:r w:rsidRPr="004E2BE2">
        <w:t xml:space="preserve">The Responsible Person will </w:t>
      </w:r>
      <w:r w:rsidRPr="004E2BE2">
        <w:rPr>
          <w:b/>
        </w:rPr>
        <w:t>advise the Health Protection Service</w:t>
      </w:r>
      <w:r w:rsidRPr="004E2BE2">
        <w:t xml:space="preserve"> </w:t>
      </w:r>
      <w:r w:rsidR="0088514B">
        <w:t>whenever any radiation</w:t>
      </w:r>
      <w:r w:rsidR="002305B2">
        <w:noBreakHyphen/>
      </w:r>
      <w:r w:rsidR="0088514B">
        <w:t xml:space="preserve">producing equipment </w:t>
      </w:r>
      <w:r w:rsidR="0088514B" w:rsidRPr="004E2BE2">
        <w:t>or sealed radioactive source</w:t>
      </w:r>
      <w:r w:rsidR="0088514B">
        <w:t xml:space="preserve"> is</w:t>
      </w:r>
      <w:r w:rsidR="0088514B">
        <w:rPr>
          <w:b/>
        </w:rPr>
        <w:t xml:space="preserve"> acquired, serviced </w:t>
      </w:r>
      <w:r w:rsidR="0088514B">
        <w:t xml:space="preserve">or </w:t>
      </w:r>
      <w:r w:rsidR="0088514B" w:rsidRPr="0088514B">
        <w:rPr>
          <w:b/>
        </w:rPr>
        <w:t>disposed of.</w:t>
      </w:r>
      <w:r w:rsidRPr="004E2BE2">
        <w:t xml:space="preserve"> This needs to be done </w:t>
      </w:r>
      <w:r w:rsidRPr="004E2BE2">
        <w:rPr>
          <w:b/>
        </w:rPr>
        <w:t>within 7 days</w:t>
      </w:r>
      <w:r w:rsidRPr="004E2BE2">
        <w:t>. The appropriate form</w:t>
      </w:r>
      <w:r w:rsidR="0088514B">
        <w:t>s</w:t>
      </w:r>
      <w:r w:rsidRPr="004E2BE2">
        <w:t xml:space="preserve"> (</w:t>
      </w:r>
      <w:r w:rsidR="0088514B">
        <w:t xml:space="preserve">application to register, </w:t>
      </w:r>
      <w:r w:rsidR="0088514B" w:rsidRPr="004E2BE2">
        <w:t>noti</w:t>
      </w:r>
      <w:r w:rsidR="002305B2">
        <w:t>fication</w:t>
      </w:r>
      <w:r w:rsidR="0088514B" w:rsidRPr="004E2BE2">
        <w:t xml:space="preserve"> of service</w:t>
      </w:r>
      <w:r w:rsidR="0088514B">
        <w:t xml:space="preserve"> or </w:t>
      </w:r>
      <w:r w:rsidRPr="004E2BE2">
        <w:t>disposal notice</w:t>
      </w:r>
      <w:r w:rsidR="0088514B">
        <w:t>) are</w:t>
      </w:r>
      <w:r w:rsidRPr="004E2BE2">
        <w:t xml:space="preserve"> available from </w:t>
      </w:r>
      <w:r w:rsidR="0088514B">
        <w:t xml:space="preserve">the HPS or at </w:t>
      </w:r>
      <w:hyperlink r:id="rId15" w:history="1">
        <w:r w:rsidR="002305B2" w:rsidRPr="002305B2">
          <w:rPr>
            <w:rStyle w:val="Hyperlink"/>
          </w:rPr>
          <w:t>www.health.act.gov.au/</w:t>
        </w:r>
        <w:r w:rsidR="005F67EB">
          <w:rPr>
            <w:rStyle w:val="Hyperlink"/>
          </w:rPr>
          <w:t>businesses/</w:t>
        </w:r>
        <w:r w:rsidR="002305B2" w:rsidRPr="002305B2">
          <w:rPr>
            <w:rStyle w:val="Hyperlink"/>
          </w:rPr>
          <w:t>radiation</w:t>
        </w:r>
        <w:r w:rsidR="005F67EB">
          <w:rPr>
            <w:rStyle w:val="Hyperlink"/>
          </w:rPr>
          <w:t>-</w:t>
        </w:r>
        <w:r w:rsidR="002305B2" w:rsidRPr="002305B2">
          <w:rPr>
            <w:rStyle w:val="Hyperlink"/>
          </w:rPr>
          <w:t>safety</w:t>
        </w:r>
      </w:hyperlink>
      <w:r w:rsidRPr="004E2BE2">
        <w:t xml:space="preserve"> .</w:t>
      </w:r>
    </w:p>
    <w:p w14:paraId="3A6AB0D8" w14:textId="3691CEE7" w:rsidR="00F50750" w:rsidRDefault="00F50750" w:rsidP="003159DC">
      <w:r>
        <w:t xml:space="preserve">The Responsible Person must not </w:t>
      </w:r>
      <w:r w:rsidRPr="00F50750">
        <w:rPr>
          <w:b/>
        </w:rPr>
        <w:t>transfer the ownership</w:t>
      </w:r>
      <w:r>
        <w:t xml:space="preserve"> of any portable density/moisture gauge unless this is done with the approval of the regulatory authority using the </w:t>
      </w:r>
      <w:r w:rsidR="002305B2">
        <w:t xml:space="preserve">appropriate Transfer of Ownership </w:t>
      </w:r>
      <w:r>
        <w:t xml:space="preserve">form. </w:t>
      </w:r>
    </w:p>
    <w:p w14:paraId="2A0F12BB" w14:textId="77777777" w:rsidR="003159DC" w:rsidRPr="00F50750" w:rsidRDefault="003159DC" w:rsidP="00AA06E6">
      <w:pPr>
        <w:pStyle w:val="Heading1"/>
      </w:pPr>
      <w:bookmarkStart w:id="33" w:name="_Toc378165885"/>
      <w:r w:rsidRPr="00F50750">
        <w:lastRenderedPageBreak/>
        <w:t>Definitions and related documents</w:t>
      </w:r>
      <w:bookmarkEnd w:id="33"/>
    </w:p>
    <w:p w14:paraId="1F4E559F" w14:textId="515FBD06" w:rsidR="003159DC" w:rsidRPr="00F50750" w:rsidRDefault="003159DC" w:rsidP="00AA06E6">
      <w:pPr>
        <w:pStyle w:val="Heading2"/>
      </w:pPr>
      <w:bookmarkStart w:id="34" w:name="_Toc378165886"/>
      <w:r w:rsidRPr="00F50750">
        <w:t>Documents</w:t>
      </w:r>
      <w:bookmarkEnd w:id="34"/>
    </w:p>
    <w:p w14:paraId="1B376565" w14:textId="77777777" w:rsidR="003159DC" w:rsidRPr="00F50750" w:rsidRDefault="003159DC" w:rsidP="003159DC">
      <w:r w:rsidRPr="00F50750">
        <w:rPr>
          <w:i/>
        </w:rPr>
        <w:t>Radiation Protection Act</w:t>
      </w:r>
      <w:r w:rsidRPr="00F50750">
        <w:t xml:space="preserve"> </w:t>
      </w:r>
      <w:r w:rsidRPr="00F77EA6">
        <w:rPr>
          <w:i/>
        </w:rPr>
        <w:t>2006</w:t>
      </w:r>
    </w:p>
    <w:p w14:paraId="373982BF" w14:textId="77777777" w:rsidR="003159DC" w:rsidRPr="00F77EA6" w:rsidRDefault="003159DC" w:rsidP="003159DC">
      <w:pPr>
        <w:rPr>
          <w:i/>
        </w:rPr>
      </w:pPr>
      <w:r w:rsidRPr="00F77EA6">
        <w:rPr>
          <w:i/>
        </w:rPr>
        <w:t xml:space="preserve">Radiation Protection Regulation 2007 </w:t>
      </w:r>
    </w:p>
    <w:p w14:paraId="3459B5ED" w14:textId="77777777" w:rsidR="003159DC" w:rsidRPr="00F50750" w:rsidRDefault="003159DC" w:rsidP="003159DC">
      <w:r w:rsidRPr="00F50750">
        <w:t xml:space="preserve">ARPANSA Codes of practice (available from </w:t>
      </w:r>
      <w:hyperlink r:id="rId16" w:history="1">
        <w:r w:rsidRPr="00F50750">
          <w:rPr>
            <w:rStyle w:val="Hyperlink"/>
          </w:rPr>
          <w:t>www.arpansa.gov.au/publications/codes/rps.cfm</w:t>
        </w:r>
      </w:hyperlink>
      <w:r w:rsidRPr="00F50750">
        <w:t>):</w:t>
      </w:r>
    </w:p>
    <w:p w14:paraId="378772F0" w14:textId="77777777" w:rsidR="00161F44" w:rsidRDefault="002305B2" w:rsidP="003159DC">
      <w:pPr>
        <w:rPr>
          <w:i/>
        </w:rPr>
      </w:pPr>
      <w:r w:rsidRPr="00D12351">
        <w:rPr>
          <w:b/>
        </w:rPr>
        <w:t>RPS</w:t>
      </w:r>
      <w:r>
        <w:rPr>
          <w:b/>
        </w:rPr>
        <w:t xml:space="preserve"> C-</w:t>
      </w:r>
      <w:r w:rsidRPr="00D12351">
        <w:rPr>
          <w:b/>
        </w:rPr>
        <w:t>1</w:t>
      </w:r>
      <w:r w:rsidRPr="00D12351">
        <w:t xml:space="preserve"> </w:t>
      </w:r>
      <w:r w:rsidRPr="00876E25">
        <w:rPr>
          <w:i/>
        </w:rPr>
        <w:t>Code for Radiation Protection in Planned Exp</w:t>
      </w:r>
      <w:r>
        <w:rPr>
          <w:i/>
        </w:rPr>
        <w:t>o</w:t>
      </w:r>
      <w:r w:rsidRPr="000C36FC">
        <w:rPr>
          <w:i/>
        </w:rPr>
        <w:t>su</w:t>
      </w:r>
      <w:r w:rsidRPr="00876E25">
        <w:rPr>
          <w:i/>
        </w:rPr>
        <w:t>re Situations (2016)</w:t>
      </w:r>
      <w:r>
        <w:rPr>
          <w:i/>
        </w:rPr>
        <w:t xml:space="preserve"> </w:t>
      </w:r>
    </w:p>
    <w:p w14:paraId="05C0FB7B" w14:textId="5908861F" w:rsidR="003159DC" w:rsidRPr="00F50750" w:rsidRDefault="003159DC" w:rsidP="003159DC">
      <w:r w:rsidRPr="00F50750">
        <w:rPr>
          <w:b/>
        </w:rPr>
        <w:t>RPS</w:t>
      </w:r>
      <w:r w:rsidR="002305B2">
        <w:rPr>
          <w:b/>
        </w:rPr>
        <w:t xml:space="preserve"> C-</w:t>
      </w:r>
      <w:r w:rsidRPr="00F50750">
        <w:rPr>
          <w:b/>
        </w:rPr>
        <w:t>2</w:t>
      </w:r>
      <w:r w:rsidRPr="00F50750">
        <w:t xml:space="preserve"> </w:t>
      </w:r>
      <w:r w:rsidRPr="00F77EA6">
        <w:rPr>
          <w:i/>
        </w:rPr>
        <w:t>Code for the Safe Transport of Radioactive Material</w:t>
      </w:r>
      <w:r w:rsidR="002305B2" w:rsidRPr="00F77EA6">
        <w:rPr>
          <w:i/>
        </w:rPr>
        <w:t xml:space="preserve"> (</w:t>
      </w:r>
      <w:r w:rsidRPr="00F77EA6">
        <w:rPr>
          <w:i/>
        </w:rPr>
        <w:t>20</w:t>
      </w:r>
      <w:r w:rsidR="002305B2" w:rsidRPr="00F77EA6">
        <w:rPr>
          <w:i/>
        </w:rPr>
        <w:t>1</w:t>
      </w:r>
      <w:r w:rsidR="00B57F91">
        <w:rPr>
          <w:i/>
        </w:rPr>
        <w:t>9</w:t>
      </w:r>
      <w:r w:rsidR="002305B2" w:rsidRPr="00F77EA6">
        <w:rPr>
          <w:i/>
        </w:rPr>
        <w:t>)</w:t>
      </w:r>
      <w:r w:rsidR="00B57F91">
        <w:rPr>
          <w:i/>
        </w:rPr>
        <w:t>, RPS C-2 (Rev. 1)</w:t>
      </w:r>
    </w:p>
    <w:p w14:paraId="577C531B" w14:textId="3986185E" w:rsidR="006007E0" w:rsidRPr="00F50750" w:rsidRDefault="006007E0" w:rsidP="006007E0">
      <w:r w:rsidRPr="00F50750">
        <w:rPr>
          <w:b/>
        </w:rPr>
        <w:t>RPS</w:t>
      </w:r>
      <w:r>
        <w:rPr>
          <w:b/>
        </w:rPr>
        <w:t>5</w:t>
      </w:r>
      <w:r w:rsidRPr="00F50750">
        <w:t xml:space="preserve"> </w:t>
      </w:r>
      <w:r w:rsidRPr="00F77EA6">
        <w:rPr>
          <w:i/>
        </w:rPr>
        <w:t>Code of Practice and Safety Guide for Portable Density/Moisture Gauges Containing Radioactive Sources</w:t>
      </w:r>
      <w:r w:rsidR="002305B2" w:rsidRPr="00F77EA6">
        <w:rPr>
          <w:i/>
        </w:rPr>
        <w:t xml:space="preserve"> (</w:t>
      </w:r>
      <w:r w:rsidRPr="00F77EA6">
        <w:rPr>
          <w:i/>
        </w:rPr>
        <w:t>2004</w:t>
      </w:r>
      <w:r w:rsidR="002305B2" w:rsidRPr="00F77EA6">
        <w:rPr>
          <w:i/>
        </w:rPr>
        <w:t>)</w:t>
      </w:r>
    </w:p>
    <w:p w14:paraId="578D2034" w14:textId="01CD50BF" w:rsidR="003159DC" w:rsidRPr="00F77EA6" w:rsidRDefault="003159DC" w:rsidP="003159DC">
      <w:pPr>
        <w:rPr>
          <w:i/>
        </w:rPr>
      </w:pPr>
      <w:r w:rsidRPr="00F50750">
        <w:rPr>
          <w:b/>
        </w:rPr>
        <w:t>RPS6</w:t>
      </w:r>
      <w:r w:rsidRPr="00F50750">
        <w:t xml:space="preserve"> </w:t>
      </w:r>
      <w:r w:rsidRPr="00F77EA6">
        <w:rPr>
          <w:i/>
        </w:rPr>
        <w:t>National Directory for Radiation Protection, Ju</w:t>
      </w:r>
      <w:r w:rsidR="002305B2" w:rsidRPr="00F77EA6">
        <w:rPr>
          <w:i/>
        </w:rPr>
        <w:t>ne</w:t>
      </w:r>
      <w:r w:rsidRPr="00F77EA6">
        <w:rPr>
          <w:i/>
        </w:rPr>
        <w:t xml:space="preserve"> 201</w:t>
      </w:r>
      <w:r w:rsidR="002305B2" w:rsidRPr="00F77EA6">
        <w:rPr>
          <w:i/>
        </w:rPr>
        <w:t>7</w:t>
      </w:r>
    </w:p>
    <w:sdt>
      <w:sdtPr>
        <w:id w:val="184306041"/>
        <w:placeholder>
          <w:docPart w:val="FF2D434604664DD6B84033982788ECE3"/>
        </w:placeholder>
        <w:temporary/>
        <w:showingPlcHdr/>
        <w:text/>
      </w:sdtPr>
      <w:sdtEndPr/>
      <w:sdtContent>
        <w:p w14:paraId="5C194C39" w14:textId="77777777" w:rsidR="00B45F4F" w:rsidRDefault="00B45F4F" w:rsidP="00B45F4F">
          <w:r w:rsidRPr="00F50750">
            <w:rPr>
              <w:rStyle w:val="PlaceholderText"/>
              <w:shd w:val="clear" w:color="auto" w:fill="F2F2F2"/>
            </w:rPr>
            <w:t>List any practice specific procedures here.</w:t>
          </w:r>
        </w:p>
      </w:sdtContent>
    </w:sdt>
    <w:p w14:paraId="518DFEAC" w14:textId="77777777" w:rsidR="003159DC" w:rsidRPr="00690F0F" w:rsidRDefault="00B45F4F" w:rsidP="00B45F4F">
      <w:pPr>
        <w:rPr>
          <w:rStyle w:val="PlaceholderText"/>
          <w:shd w:val="clear" w:color="auto" w:fill="F2F2F2"/>
        </w:rPr>
      </w:pPr>
      <w:r w:rsidRPr="00690F0F">
        <w:rPr>
          <w:rStyle w:val="PlaceholderText"/>
          <w:shd w:val="clear" w:color="auto" w:fill="F2F2F2"/>
        </w:rPr>
        <w:t xml:space="preserve"> </w:t>
      </w:r>
    </w:p>
    <w:p w14:paraId="4F6FEFC4" w14:textId="77777777" w:rsidR="00013F05" w:rsidRPr="00F90DC0" w:rsidRDefault="00013F05" w:rsidP="0040506C">
      <w:pPr>
        <w:ind w:left="0"/>
      </w:pPr>
      <w:r>
        <w:br w:type="page"/>
      </w:r>
    </w:p>
    <w:p w14:paraId="144DFF88" w14:textId="77777777" w:rsidR="003159DC" w:rsidRPr="00F90DC0" w:rsidRDefault="003159DC" w:rsidP="00AA06E6">
      <w:pPr>
        <w:pStyle w:val="Heading2"/>
      </w:pPr>
      <w:bookmarkStart w:id="35" w:name="_Toc378165887"/>
      <w:r w:rsidRPr="00F90DC0">
        <w:lastRenderedPageBreak/>
        <w:t>Dictionary</w:t>
      </w:r>
      <w:bookmarkEnd w:id="35"/>
    </w:p>
    <w:tbl>
      <w:tblPr>
        <w:tblW w:w="0" w:type="auto"/>
        <w:tblInd w:w="357" w:type="dxa"/>
        <w:tblBorders>
          <w:insideH w:val="single" w:sz="4" w:space="0" w:color="BFBFBF"/>
        </w:tblBorders>
        <w:tblLook w:val="04A0" w:firstRow="1" w:lastRow="0" w:firstColumn="1" w:lastColumn="0" w:noHBand="0" w:noVBand="1"/>
      </w:tblPr>
      <w:tblGrid>
        <w:gridCol w:w="2161"/>
        <w:gridCol w:w="6095"/>
      </w:tblGrid>
      <w:tr w:rsidR="0040506C" w:rsidRPr="00920592" w14:paraId="7F64BDF3" w14:textId="77777777" w:rsidTr="00AA06E6">
        <w:tc>
          <w:tcPr>
            <w:tcW w:w="2161" w:type="dxa"/>
            <w:tcBorders>
              <w:top w:val="nil"/>
            </w:tcBorders>
          </w:tcPr>
          <w:p w14:paraId="0F50C945" w14:textId="77777777" w:rsidR="0040506C" w:rsidRPr="00E732D8" w:rsidRDefault="0040506C" w:rsidP="00920592">
            <w:pPr>
              <w:ind w:hanging="357"/>
            </w:pPr>
            <w:r w:rsidRPr="00920592">
              <w:rPr>
                <w:b/>
              </w:rPr>
              <w:t>HPS</w:t>
            </w:r>
          </w:p>
        </w:tc>
        <w:tc>
          <w:tcPr>
            <w:tcW w:w="6095" w:type="dxa"/>
            <w:tcBorders>
              <w:top w:val="nil"/>
            </w:tcBorders>
          </w:tcPr>
          <w:p w14:paraId="29460CC6" w14:textId="03206765" w:rsidR="0040506C" w:rsidRPr="00E732D8" w:rsidRDefault="0040506C" w:rsidP="00920592">
            <w:pPr>
              <w:ind w:left="33"/>
            </w:pPr>
            <w:r w:rsidRPr="00E732D8">
              <w:t>Health Protection Service</w:t>
            </w:r>
            <w:r w:rsidR="002342CF">
              <w:t xml:space="preserve"> of the ACT Government’s Health Directorate</w:t>
            </w:r>
          </w:p>
        </w:tc>
      </w:tr>
      <w:tr w:rsidR="008145C9" w:rsidRPr="00920592" w14:paraId="4C68CB86" w14:textId="77777777" w:rsidTr="00920592">
        <w:tc>
          <w:tcPr>
            <w:tcW w:w="2161" w:type="dxa"/>
          </w:tcPr>
          <w:p w14:paraId="56D8120E" w14:textId="77777777" w:rsidR="008145C9" w:rsidRPr="00920592" w:rsidRDefault="008145C9" w:rsidP="00920592">
            <w:pPr>
              <w:ind w:hanging="357"/>
              <w:rPr>
                <w:b/>
              </w:rPr>
            </w:pPr>
            <w:r>
              <w:rPr>
                <w:b/>
              </w:rPr>
              <w:t>Operator</w:t>
            </w:r>
          </w:p>
        </w:tc>
        <w:tc>
          <w:tcPr>
            <w:tcW w:w="6095" w:type="dxa"/>
          </w:tcPr>
          <w:p w14:paraId="3A3989D0" w14:textId="77777777" w:rsidR="00526B0D" w:rsidRPr="00E732D8" w:rsidRDefault="006B6525" w:rsidP="00526B0D">
            <w:pPr>
              <w:ind w:left="33"/>
            </w:pPr>
            <w:r>
              <w:t>A</w:t>
            </w:r>
            <w:r w:rsidR="008145C9">
              <w:t xml:space="preserve">ny natural person who </w:t>
            </w:r>
            <w:r w:rsidR="00526B0D">
              <w:t>has obtained a radiation licence that authorises the operation or use of a portable density/moisture gauge.</w:t>
            </w:r>
          </w:p>
        </w:tc>
      </w:tr>
      <w:tr w:rsidR="00DC7FE3" w:rsidRPr="00920592" w14:paraId="6258EBE6" w14:textId="77777777" w:rsidTr="00DC7FE3">
        <w:tc>
          <w:tcPr>
            <w:tcW w:w="2161" w:type="dxa"/>
            <w:tcBorders>
              <w:top w:val="single" w:sz="4" w:space="0" w:color="BFBFBF"/>
              <w:bottom w:val="single" w:sz="4" w:space="0" w:color="BFBFBF"/>
              <w:right w:val="single" w:sz="4" w:space="0" w:color="BFBFBF"/>
            </w:tcBorders>
          </w:tcPr>
          <w:p w14:paraId="581AA330" w14:textId="77777777" w:rsidR="00DC7FE3" w:rsidRPr="009174D3" w:rsidRDefault="00DC7FE3" w:rsidP="00053D5B">
            <w:pPr>
              <w:ind w:hanging="357"/>
              <w:rPr>
                <w:b/>
              </w:rPr>
            </w:pPr>
            <w:r>
              <w:rPr>
                <w:b/>
              </w:rPr>
              <w:t>OSL</w:t>
            </w:r>
          </w:p>
        </w:tc>
        <w:tc>
          <w:tcPr>
            <w:tcW w:w="6095" w:type="dxa"/>
            <w:tcBorders>
              <w:top w:val="single" w:sz="4" w:space="0" w:color="BFBFBF"/>
              <w:bottom w:val="single" w:sz="4" w:space="0" w:color="BFBFBF"/>
            </w:tcBorders>
          </w:tcPr>
          <w:p w14:paraId="10F356E3" w14:textId="77777777" w:rsidR="00DC7FE3" w:rsidRPr="009174D3" w:rsidRDefault="00DC7FE3" w:rsidP="00053D5B">
            <w:pPr>
              <w:ind w:left="33"/>
            </w:pPr>
            <w:r>
              <w:t>Optically Stimulated Luminescence (dosimeter)</w:t>
            </w:r>
          </w:p>
        </w:tc>
      </w:tr>
      <w:tr w:rsidR="0040506C" w:rsidRPr="00920592" w14:paraId="0AB75AA8" w14:textId="77777777" w:rsidTr="00920592">
        <w:tc>
          <w:tcPr>
            <w:tcW w:w="2161" w:type="dxa"/>
          </w:tcPr>
          <w:p w14:paraId="6B54C126" w14:textId="77777777" w:rsidR="0040506C" w:rsidRPr="00920592" w:rsidRDefault="0040506C" w:rsidP="00920592">
            <w:pPr>
              <w:ind w:hanging="357"/>
              <w:rPr>
                <w:b/>
              </w:rPr>
            </w:pPr>
            <w:r w:rsidRPr="00920592">
              <w:rPr>
                <w:b/>
              </w:rPr>
              <w:t>Radiation Incident</w:t>
            </w:r>
          </w:p>
        </w:tc>
        <w:tc>
          <w:tcPr>
            <w:tcW w:w="6095" w:type="dxa"/>
          </w:tcPr>
          <w:p w14:paraId="2D82B71B" w14:textId="77777777" w:rsidR="0040506C" w:rsidRPr="00E732D8" w:rsidRDefault="006B6525" w:rsidP="00920592">
            <w:pPr>
              <w:ind w:left="33" w:firstLine="1"/>
            </w:pPr>
            <w:r>
              <w:t>A</w:t>
            </w:r>
            <w:r w:rsidR="0040506C">
              <w:t>ny unintended or ill-advised event when using ionizing radiation apparatus, specified types of non-ionizing radiation apparatus or radioactive substances, which results in, or has the potential to result in, an exposure to radiation to any person or the environment, outside the range of that normally expected for a particular practice, including events resulting from operator error, equipment failure, or the failure of management systems that warranted investigation.</w:t>
            </w:r>
          </w:p>
        </w:tc>
      </w:tr>
      <w:tr w:rsidR="0040506C" w:rsidRPr="00920592" w14:paraId="3E044C1A" w14:textId="77777777" w:rsidTr="00920592">
        <w:tc>
          <w:tcPr>
            <w:tcW w:w="2161" w:type="dxa"/>
          </w:tcPr>
          <w:p w14:paraId="371D9C53" w14:textId="77777777" w:rsidR="0040506C" w:rsidRPr="00920592" w:rsidRDefault="0040506C" w:rsidP="00920592">
            <w:pPr>
              <w:ind w:hanging="357"/>
              <w:rPr>
                <w:b/>
              </w:rPr>
            </w:pPr>
            <w:r w:rsidRPr="00920592">
              <w:rPr>
                <w:b/>
              </w:rPr>
              <w:t xml:space="preserve">Responsible Person </w:t>
            </w:r>
          </w:p>
        </w:tc>
        <w:tc>
          <w:tcPr>
            <w:tcW w:w="6095" w:type="dxa"/>
          </w:tcPr>
          <w:p w14:paraId="0602E5F6" w14:textId="77777777" w:rsidR="0040506C" w:rsidRPr="00701E14" w:rsidRDefault="0040506C" w:rsidP="00920592">
            <w:pPr>
              <w:ind w:left="33"/>
            </w:pPr>
            <w:r>
              <w:t xml:space="preserve">In </w:t>
            </w:r>
            <w:r w:rsidRPr="00701E14">
              <w:t>relation to any radioactive source, radiation-producing equipment, prescribed radiation facility or premises on which radioactive sources are stored or used means the legal person:</w:t>
            </w:r>
          </w:p>
          <w:p w14:paraId="383CBE9F" w14:textId="77777777" w:rsidR="0040506C" w:rsidRDefault="0040506C" w:rsidP="00712AAE">
            <w:pPr>
              <w:numPr>
                <w:ilvl w:val="0"/>
                <w:numId w:val="10"/>
              </w:numPr>
              <w:spacing w:before="80"/>
              <w:ind w:left="391" w:hanging="357"/>
            </w:pPr>
            <w:r w:rsidRPr="00701E14">
              <w:t>having overall management responsib</w:t>
            </w:r>
            <w:r>
              <w:t>ility including responsibility for the security and maintenance of the source, radiation-producing equipment, facility or premises;</w:t>
            </w:r>
          </w:p>
          <w:p w14:paraId="0D69B2B4" w14:textId="77777777" w:rsidR="0040506C" w:rsidRDefault="0040506C" w:rsidP="00712AAE">
            <w:pPr>
              <w:numPr>
                <w:ilvl w:val="0"/>
                <w:numId w:val="10"/>
              </w:numPr>
              <w:spacing w:before="80"/>
              <w:ind w:left="391" w:hanging="357"/>
            </w:pPr>
            <w:r>
              <w:t>having overall control over who may use the source, radiation-producing equipment, facility or premises; and</w:t>
            </w:r>
          </w:p>
          <w:p w14:paraId="2AF96E2C" w14:textId="77777777" w:rsidR="0040506C" w:rsidRPr="0035394A" w:rsidRDefault="0040506C" w:rsidP="00712AAE">
            <w:pPr>
              <w:numPr>
                <w:ilvl w:val="0"/>
                <w:numId w:val="10"/>
              </w:numPr>
              <w:spacing w:before="80"/>
              <w:ind w:left="391" w:hanging="357"/>
            </w:pPr>
            <w:r>
              <w:t>in whose name the source, radiation-producing equipment, facility or premises would be registered if this is required.</w:t>
            </w:r>
          </w:p>
        </w:tc>
      </w:tr>
      <w:tr w:rsidR="0040506C" w:rsidRPr="00920592" w14:paraId="2FFD2FB3" w14:textId="77777777" w:rsidTr="00920592">
        <w:tc>
          <w:tcPr>
            <w:tcW w:w="2161" w:type="dxa"/>
          </w:tcPr>
          <w:p w14:paraId="45E84B2D" w14:textId="77777777" w:rsidR="0040506C" w:rsidRPr="00E732D8" w:rsidRDefault="0040506C" w:rsidP="00920592">
            <w:pPr>
              <w:ind w:hanging="357"/>
            </w:pPr>
            <w:r w:rsidRPr="00920592">
              <w:rPr>
                <w:b/>
              </w:rPr>
              <w:t>RMP</w:t>
            </w:r>
          </w:p>
        </w:tc>
        <w:tc>
          <w:tcPr>
            <w:tcW w:w="6095" w:type="dxa"/>
          </w:tcPr>
          <w:p w14:paraId="7B98CCFE" w14:textId="77777777" w:rsidR="0040506C" w:rsidRPr="00E732D8" w:rsidRDefault="0040506C" w:rsidP="00920592">
            <w:pPr>
              <w:ind w:left="33"/>
            </w:pPr>
            <w:r w:rsidRPr="00E732D8">
              <w:t>Radiation Management Plan</w:t>
            </w:r>
          </w:p>
        </w:tc>
      </w:tr>
      <w:tr w:rsidR="008145C9" w:rsidRPr="00920592" w14:paraId="5BCAB67B" w14:textId="77777777" w:rsidTr="00920592">
        <w:tc>
          <w:tcPr>
            <w:tcW w:w="2161" w:type="dxa"/>
          </w:tcPr>
          <w:p w14:paraId="1F1BB095" w14:textId="2E35302B" w:rsidR="008145C9" w:rsidRPr="00920592" w:rsidRDefault="008145C9" w:rsidP="00920592">
            <w:pPr>
              <w:ind w:hanging="357"/>
              <w:rPr>
                <w:b/>
              </w:rPr>
            </w:pPr>
            <w:r w:rsidRPr="008145C9">
              <w:rPr>
                <w:b/>
              </w:rPr>
              <w:t>RPS</w:t>
            </w:r>
            <w:r w:rsidR="002342CF">
              <w:rPr>
                <w:b/>
              </w:rPr>
              <w:t xml:space="preserve"> C-</w:t>
            </w:r>
            <w:r w:rsidRPr="008145C9">
              <w:rPr>
                <w:b/>
              </w:rPr>
              <w:t>1</w:t>
            </w:r>
          </w:p>
        </w:tc>
        <w:tc>
          <w:tcPr>
            <w:tcW w:w="6095" w:type="dxa"/>
          </w:tcPr>
          <w:p w14:paraId="045213B5" w14:textId="6ED801A0" w:rsidR="008145C9" w:rsidRPr="00E732D8" w:rsidRDefault="002342CF" w:rsidP="00AA3379">
            <w:pPr>
              <w:ind w:left="33"/>
            </w:pPr>
            <w:r w:rsidRPr="00220A53">
              <w:rPr>
                <w:i/>
              </w:rPr>
              <w:t xml:space="preserve">Code for Radiation Protection in Planned </w:t>
            </w:r>
            <w:r>
              <w:rPr>
                <w:i/>
              </w:rPr>
              <w:t>Exposu</w:t>
            </w:r>
            <w:r w:rsidRPr="00220A53">
              <w:rPr>
                <w:i/>
              </w:rPr>
              <w:t>re Situations (2016)</w:t>
            </w:r>
            <w:r>
              <w:t>, ARPANSA, Yallambie.</w:t>
            </w:r>
          </w:p>
        </w:tc>
      </w:tr>
      <w:tr w:rsidR="0040506C" w:rsidRPr="00920592" w14:paraId="205A4C9E" w14:textId="77777777" w:rsidTr="00920592">
        <w:tc>
          <w:tcPr>
            <w:tcW w:w="2161" w:type="dxa"/>
          </w:tcPr>
          <w:p w14:paraId="0AC78193" w14:textId="77777777" w:rsidR="0040506C" w:rsidRPr="00E732D8" w:rsidRDefault="0040506C" w:rsidP="00920592">
            <w:pPr>
              <w:ind w:hanging="357"/>
            </w:pPr>
            <w:r w:rsidRPr="00920592">
              <w:rPr>
                <w:b/>
              </w:rPr>
              <w:t>RSO</w:t>
            </w:r>
          </w:p>
        </w:tc>
        <w:tc>
          <w:tcPr>
            <w:tcW w:w="6095" w:type="dxa"/>
          </w:tcPr>
          <w:p w14:paraId="22C2A5AB" w14:textId="77777777" w:rsidR="0040506C" w:rsidRPr="00E732D8" w:rsidRDefault="0040506C" w:rsidP="00920592">
            <w:pPr>
              <w:ind w:left="33"/>
            </w:pPr>
            <w:r w:rsidRPr="00E732D8">
              <w:t>Radiation Safety Officer</w:t>
            </w:r>
          </w:p>
        </w:tc>
      </w:tr>
      <w:tr w:rsidR="006B62D4" w:rsidRPr="00920592" w14:paraId="1488A04A" w14:textId="77777777" w:rsidTr="00AA06E6">
        <w:tc>
          <w:tcPr>
            <w:tcW w:w="2161" w:type="dxa"/>
            <w:tcBorders>
              <w:bottom w:val="single" w:sz="4" w:space="0" w:color="BFBFBF"/>
            </w:tcBorders>
          </w:tcPr>
          <w:p w14:paraId="433A056B" w14:textId="77777777" w:rsidR="006B62D4" w:rsidRPr="00920592" w:rsidRDefault="006B62D4" w:rsidP="00920592">
            <w:pPr>
              <w:ind w:hanging="357"/>
              <w:rPr>
                <w:b/>
              </w:rPr>
            </w:pPr>
            <w:r>
              <w:rPr>
                <w:b/>
              </w:rPr>
              <w:t>the Code</w:t>
            </w:r>
          </w:p>
        </w:tc>
        <w:tc>
          <w:tcPr>
            <w:tcW w:w="6095" w:type="dxa"/>
            <w:tcBorders>
              <w:bottom w:val="single" w:sz="4" w:space="0" w:color="BFBFBF"/>
            </w:tcBorders>
          </w:tcPr>
          <w:p w14:paraId="23EEA04E" w14:textId="31734070" w:rsidR="006B62D4" w:rsidRPr="00E732D8" w:rsidRDefault="006B62D4" w:rsidP="00920592">
            <w:pPr>
              <w:ind w:left="33"/>
            </w:pPr>
            <w:r w:rsidRPr="00F77EA6">
              <w:rPr>
                <w:i/>
              </w:rPr>
              <w:t xml:space="preserve">Code of Practice and Safety Guide for Portable Density/Moisture Gauges Containing Radioactive Sources </w:t>
            </w:r>
            <w:r w:rsidR="002342CF" w:rsidRPr="00F77EA6">
              <w:rPr>
                <w:i/>
              </w:rPr>
              <w:t>(</w:t>
            </w:r>
            <w:r w:rsidRPr="00F77EA6">
              <w:rPr>
                <w:i/>
              </w:rPr>
              <w:t>2004</w:t>
            </w:r>
            <w:r w:rsidR="002342CF" w:rsidRPr="00F77EA6">
              <w:rPr>
                <w:i/>
              </w:rPr>
              <w:t>)</w:t>
            </w:r>
            <w:r w:rsidR="002342CF" w:rsidRPr="002342CF">
              <w:t xml:space="preserve"> </w:t>
            </w:r>
            <w:r w:rsidR="002342CF">
              <w:t>ARPANSA, Yallambie.</w:t>
            </w:r>
          </w:p>
        </w:tc>
      </w:tr>
      <w:tr w:rsidR="0040506C" w:rsidRPr="00920592" w14:paraId="2D895BB7" w14:textId="77777777" w:rsidTr="00AA06E6">
        <w:tc>
          <w:tcPr>
            <w:tcW w:w="2161" w:type="dxa"/>
            <w:tcBorders>
              <w:top w:val="single" w:sz="4" w:space="0" w:color="BFBFBF"/>
              <w:bottom w:val="single" w:sz="4" w:space="0" w:color="BFBFBF"/>
            </w:tcBorders>
          </w:tcPr>
          <w:p w14:paraId="5879E317" w14:textId="77777777" w:rsidR="0040506C" w:rsidRPr="00E732D8" w:rsidRDefault="0040506C" w:rsidP="00920592">
            <w:pPr>
              <w:ind w:hanging="357"/>
            </w:pPr>
            <w:r w:rsidRPr="00920592">
              <w:rPr>
                <w:b/>
              </w:rPr>
              <w:t>TLD</w:t>
            </w:r>
          </w:p>
        </w:tc>
        <w:tc>
          <w:tcPr>
            <w:tcW w:w="6095" w:type="dxa"/>
            <w:tcBorders>
              <w:top w:val="single" w:sz="4" w:space="0" w:color="BFBFBF"/>
              <w:bottom w:val="single" w:sz="4" w:space="0" w:color="BFBFBF"/>
            </w:tcBorders>
          </w:tcPr>
          <w:p w14:paraId="5709C9A3" w14:textId="789951FC" w:rsidR="0040506C" w:rsidRPr="00E732D8" w:rsidRDefault="0040506C" w:rsidP="00920592">
            <w:pPr>
              <w:ind w:left="33"/>
            </w:pPr>
            <w:r w:rsidRPr="00E732D8">
              <w:t>Thermo-Luminescent Dosimeter</w:t>
            </w:r>
            <w:r w:rsidR="000C77DA">
              <w:t xml:space="preserve"> (replaced by OSL dosimeters)</w:t>
            </w:r>
          </w:p>
        </w:tc>
      </w:tr>
      <w:tr w:rsidR="00DC7FE3" w:rsidRPr="00920592" w14:paraId="73BDDED9" w14:textId="77777777" w:rsidTr="00DC7FE3">
        <w:tc>
          <w:tcPr>
            <w:tcW w:w="2161" w:type="dxa"/>
            <w:tcBorders>
              <w:top w:val="single" w:sz="4" w:space="0" w:color="BFBFBF"/>
              <w:bottom w:val="single" w:sz="4" w:space="0" w:color="BFBFBF"/>
              <w:right w:val="single" w:sz="4" w:space="0" w:color="BFBFBF"/>
            </w:tcBorders>
          </w:tcPr>
          <w:p w14:paraId="6FB045BF" w14:textId="77777777" w:rsidR="00DC7FE3" w:rsidRDefault="00DC7FE3" w:rsidP="00053D5B">
            <w:pPr>
              <w:ind w:hanging="357"/>
              <w:rPr>
                <w:b/>
              </w:rPr>
            </w:pPr>
            <w:r>
              <w:rPr>
                <w:b/>
              </w:rPr>
              <w:t>Transport Code</w:t>
            </w:r>
          </w:p>
        </w:tc>
        <w:tc>
          <w:tcPr>
            <w:tcW w:w="6095" w:type="dxa"/>
            <w:tcBorders>
              <w:top w:val="single" w:sz="4" w:space="0" w:color="BFBFBF"/>
              <w:bottom w:val="single" w:sz="4" w:space="0" w:color="BFBFBF"/>
            </w:tcBorders>
          </w:tcPr>
          <w:p w14:paraId="5870A02E" w14:textId="77777777" w:rsidR="00DC7FE3" w:rsidRPr="00DC7FE3" w:rsidRDefault="00DC7FE3" w:rsidP="00053D5B">
            <w:pPr>
              <w:ind w:left="33"/>
            </w:pPr>
            <w:r w:rsidRPr="00DC7FE3">
              <w:t>Code for the Safe Transport of Radioactive Material (2019), RPS C-2 (Rev. 1)</w:t>
            </w:r>
          </w:p>
        </w:tc>
      </w:tr>
    </w:tbl>
    <w:p w14:paraId="09904BBB" w14:textId="77777777" w:rsidR="00E86AC1" w:rsidRDefault="00E86AC1" w:rsidP="008145C9">
      <w:pPr>
        <w:ind w:left="0"/>
        <w:rPr>
          <w:sz w:val="2"/>
          <w:szCs w:val="2"/>
        </w:rPr>
      </w:pPr>
    </w:p>
    <w:p w14:paraId="7FB60D03" w14:textId="77777777" w:rsidR="00E86AC1" w:rsidRDefault="00E86AC1">
      <w:pPr>
        <w:spacing w:before="0" w:line="240" w:lineRule="auto"/>
        <w:ind w:left="0"/>
        <w:rPr>
          <w:sz w:val="2"/>
          <w:szCs w:val="2"/>
        </w:rPr>
      </w:pPr>
      <w:r>
        <w:rPr>
          <w:sz w:val="2"/>
          <w:szCs w:val="2"/>
        </w:rPr>
        <w:br w:type="page"/>
      </w:r>
    </w:p>
    <w:p w14:paraId="061E2241" w14:textId="2D7BD03F" w:rsidR="00E86AC1" w:rsidRDefault="00B36110" w:rsidP="00AA06E6">
      <w:pPr>
        <w:pStyle w:val="Title"/>
      </w:pPr>
      <w:r>
        <w:lastRenderedPageBreak/>
        <w:t>AP</w:t>
      </w:r>
      <w:r w:rsidR="002342CF">
        <w:t>P</w:t>
      </w:r>
      <w:r>
        <w:t>ENDICES</w:t>
      </w:r>
    </w:p>
    <w:p w14:paraId="4D14DC52" w14:textId="77777777" w:rsidR="00E86AC1" w:rsidRPr="00F90DC0" w:rsidRDefault="00E86AC1" w:rsidP="00AA06E6">
      <w:pPr>
        <w:pStyle w:val="Apendix2"/>
      </w:pPr>
      <w:bookmarkStart w:id="36" w:name="_Ref370205123"/>
      <w:bookmarkStart w:id="37" w:name="_Toc378165888"/>
      <w:r>
        <w:lastRenderedPageBreak/>
        <w:t>List of persons dealing with Radiation Sources</w:t>
      </w:r>
      <w:bookmarkEnd w:id="36"/>
      <w:bookmarkEnd w:id="37"/>
    </w:p>
    <w:p w14:paraId="34552549" w14:textId="77777777" w:rsidR="00E86AC1" w:rsidRPr="00F90DC0" w:rsidRDefault="00E86AC1" w:rsidP="00E86AC1">
      <w:r w:rsidRPr="00F90DC0">
        <w:t xml:space="preserve">The following </w:t>
      </w:r>
      <w:r w:rsidRPr="00F90DC0">
        <w:rPr>
          <w:b/>
        </w:rPr>
        <w:t>people deal with radiation sources</w:t>
      </w:r>
      <w:r w:rsidRPr="00F90DC0">
        <w:t xml:space="preserve">: </w:t>
      </w:r>
    </w:p>
    <w:p w14:paraId="41841FC9" w14:textId="77777777" w:rsidR="009A50E4" w:rsidRDefault="00696AAF" w:rsidP="00E86AC1">
      <w:sdt>
        <w:sdtPr>
          <w:id w:val="393653639"/>
          <w:placeholder>
            <w:docPart w:val="2F307D55F48B45788DF6691FB3F5C993"/>
          </w:placeholder>
          <w:temporary/>
          <w:showingPlcHdr/>
          <w:text/>
        </w:sdtPr>
        <w:sdtEndPr/>
        <w:sdtContent>
          <w:r w:rsidR="009A50E4" w:rsidRPr="00690F0F">
            <w:rPr>
              <w:rStyle w:val="PlaceholderText"/>
              <w:shd w:val="clear" w:color="auto" w:fill="F2F2F2"/>
            </w:rPr>
            <w:t xml:space="preserve">Include </w:t>
          </w:r>
          <w:r w:rsidR="009A50E4">
            <w:rPr>
              <w:rStyle w:val="PlaceholderText"/>
              <w:shd w:val="clear" w:color="auto" w:fill="F2F2F2"/>
            </w:rPr>
            <w:t xml:space="preserve">In this section </w:t>
          </w:r>
          <w:r w:rsidR="009A50E4" w:rsidRPr="00690F0F">
            <w:rPr>
              <w:rStyle w:val="PlaceholderText"/>
              <w:shd w:val="clear" w:color="auto" w:fill="F2F2F2"/>
            </w:rPr>
            <w:t xml:space="preserve">all other personnel who are likely to </w:t>
          </w:r>
          <w:r w:rsidR="009A50E4">
            <w:rPr>
              <w:rStyle w:val="PlaceholderText"/>
              <w:shd w:val="clear" w:color="auto" w:fill="F2F2F2"/>
            </w:rPr>
            <w:t xml:space="preserve">deal with a radiation source at </w:t>
          </w:r>
          <w:r w:rsidR="009A50E4" w:rsidRPr="00690F0F">
            <w:rPr>
              <w:rStyle w:val="PlaceholderText"/>
              <w:shd w:val="clear" w:color="auto" w:fill="F2F2F2"/>
            </w:rPr>
            <w:t>Include Licence Numbers where appropriate</w:t>
          </w:r>
          <w:r w:rsidR="009A50E4">
            <w:rPr>
              <w:rStyle w:val="PlaceholderText"/>
              <w:shd w:val="clear" w:color="auto" w:fill="F2F2F2"/>
            </w:rPr>
            <w:t>.</w:t>
          </w:r>
        </w:sdtContent>
      </w:sdt>
    </w:p>
    <w:p w14:paraId="04C439B1" w14:textId="77777777" w:rsidR="009A50E4" w:rsidRDefault="009A50E4" w:rsidP="00E86AC1">
      <w:pPr>
        <w:rPr>
          <w:highlight w:val="lightGray"/>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410"/>
        <w:gridCol w:w="2268"/>
        <w:gridCol w:w="1508"/>
      </w:tblGrid>
      <w:tr w:rsidR="000C77DA" w:rsidRPr="009D3A9D" w14:paraId="41E64BAE" w14:textId="53E6E230" w:rsidTr="00AA06E6">
        <w:trPr>
          <w:tblHeader/>
        </w:trPr>
        <w:tc>
          <w:tcPr>
            <w:tcW w:w="2473" w:type="dxa"/>
            <w:shd w:val="clear" w:color="auto" w:fill="DDD9C3"/>
          </w:tcPr>
          <w:p w14:paraId="76E5DC57" w14:textId="77777777" w:rsidR="000C77DA" w:rsidRPr="009A50E4" w:rsidRDefault="000C77DA" w:rsidP="00E86AC1">
            <w:pPr>
              <w:spacing w:before="0" w:line="240" w:lineRule="auto"/>
              <w:ind w:left="0"/>
              <w:rPr>
                <w:b/>
              </w:rPr>
            </w:pPr>
            <w:r w:rsidRPr="009A50E4">
              <w:rPr>
                <w:b/>
              </w:rPr>
              <w:t>Person</w:t>
            </w:r>
          </w:p>
        </w:tc>
        <w:tc>
          <w:tcPr>
            <w:tcW w:w="2410" w:type="dxa"/>
            <w:shd w:val="clear" w:color="auto" w:fill="DDD9C3"/>
          </w:tcPr>
          <w:p w14:paraId="6B42F9C7" w14:textId="77777777" w:rsidR="000C77DA" w:rsidRPr="009A50E4" w:rsidRDefault="000C77DA" w:rsidP="00E86AC1">
            <w:pPr>
              <w:spacing w:before="0" w:line="240" w:lineRule="auto"/>
              <w:ind w:left="0"/>
              <w:rPr>
                <w:b/>
              </w:rPr>
            </w:pPr>
            <w:r w:rsidRPr="009A50E4">
              <w:rPr>
                <w:b/>
              </w:rPr>
              <w:t>Position</w:t>
            </w:r>
          </w:p>
        </w:tc>
        <w:tc>
          <w:tcPr>
            <w:tcW w:w="2268" w:type="dxa"/>
            <w:shd w:val="clear" w:color="auto" w:fill="DDD9C3"/>
          </w:tcPr>
          <w:p w14:paraId="03753105" w14:textId="77777777" w:rsidR="000C77DA" w:rsidRPr="009A50E4" w:rsidRDefault="000C77DA" w:rsidP="00E86AC1">
            <w:pPr>
              <w:spacing w:before="0" w:line="240" w:lineRule="auto"/>
              <w:ind w:left="0"/>
              <w:rPr>
                <w:b/>
              </w:rPr>
            </w:pPr>
            <w:r w:rsidRPr="009A50E4">
              <w:rPr>
                <w:b/>
              </w:rPr>
              <w:t>Licence/Authorisation</w:t>
            </w:r>
          </w:p>
        </w:tc>
        <w:tc>
          <w:tcPr>
            <w:tcW w:w="1508" w:type="dxa"/>
            <w:shd w:val="clear" w:color="auto" w:fill="DDD9C3"/>
          </w:tcPr>
          <w:p w14:paraId="5B801BFC" w14:textId="54AAD95D" w:rsidR="000C77DA" w:rsidRPr="009A50E4" w:rsidRDefault="000C77DA" w:rsidP="00E86AC1">
            <w:pPr>
              <w:spacing w:before="0" w:line="240" w:lineRule="auto"/>
              <w:ind w:left="0"/>
              <w:rPr>
                <w:b/>
              </w:rPr>
            </w:pPr>
            <w:r>
              <w:rPr>
                <w:b/>
              </w:rPr>
              <w:t>Expiry date</w:t>
            </w:r>
          </w:p>
        </w:tc>
      </w:tr>
      <w:tr w:rsidR="000C77DA" w:rsidRPr="009D3A9D" w14:paraId="378CD904" w14:textId="5CBE7680" w:rsidTr="00AA06E6">
        <w:tc>
          <w:tcPr>
            <w:tcW w:w="2473" w:type="dxa"/>
          </w:tcPr>
          <w:p w14:paraId="3AF23B43" w14:textId="77777777" w:rsidR="000C77DA" w:rsidRPr="009D3A9D" w:rsidRDefault="000C77DA" w:rsidP="00E86AC1">
            <w:pPr>
              <w:spacing w:before="0" w:line="240" w:lineRule="auto"/>
              <w:ind w:left="0"/>
              <w:rPr>
                <w:highlight w:val="lightGray"/>
              </w:rPr>
            </w:pPr>
            <w:r w:rsidRPr="009D3A9D">
              <w:rPr>
                <w:highlight w:val="lightGray"/>
              </w:rPr>
              <w:t>John Smith</w:t>
            </w:r>
          </w:p>
        </w:tc>
        <w:tc>
          <w:tcPr>
            <w:tcW w:w="2410" w:type="dxa"/>
          </w:tcPr>
          <w:p w14:paraId="79D84623" w14:textId="77777777" w:rsidR="000C77DA" w:rsidRPr="009D3A9D" w:rsidRDefault="000C77DA" w:rsidP="00E86AC1">
            <w:pPr>
              <w:spacing w:before="0" w:line="240" w:lineRule="auto"/>
              <w:ind w:left="0"/>
              <w:rPr>
                <w:highlight w:val="lightGray"/>
              </w:rPr>
            </w:pPr>
            <w:r w:rsidRPr="009D3A9D">
              <w:rPr>
                <w:highlight w:val="lightGray"/>
              </w:rPr>
              <w:t xml:space="preserve">Owner / </w:t>
            </w:r>
            <w:r>
              <w:rPr>
                <w:highlight w:val="lightGray"/>
              </w:rPr>
              <w:t>R</w:t>
            </w:r>
            <w:r w:rsidRPr="009D3A9D">
              <w:rPr>
                <w:highlight w:val="lightGray"/>
              </w:rPr>
              <w:t xml:space="preserve">esponsible </w:t>
            </w:r>
            <w:r>
              <w:rPr>
                <w:highlight w:val="lightGray"/>
              </w:rPr>
              <w:t>P</w:t>
            </w:r>
            <w:r w:rsidRPr="009D3A9D">
              <w:rPr>
                <w:highlight w:val="lightGray"/>
              </w:rPr>
              <w:t>erson</w:t>
            </w:r>
          </w:p>
        </w:tc>
        <w:tc>
          <w:tcPr>
            <w:tcW w:w="2268" w:type="dxa"/>
          </w:tcPr>
          <w:p w14:paraId="7907B3E2" w14:textId="77777777" w:rsidR="000C77DA" w:rsidRPr="009D3A9D" w:rsidRDefault="000C77DA" w:rsidP="00E86AC1">
            <w:pPr>
              <w:spacing w:before="0" w:line="240" w:lineRule="auto"/>
              <w:ind w:left="0"/>
              <w:rPr>
                <w:highlight w:val="lightGray"/>
              </w:rPr>
            </w:pPr>
            <w:r w:rsidRPr="009D3A9D">
              <w:rPr>
                <w:highlight w:val="lightGray"/>
              </w:rPr>
              <w:t>RS77_145</w:t>
            </w:r>
          </w:p>
        </w:tc>
        <w:tc>
          <w:tcPr>
            <w:tcW w:w="1508" w:type="dxa"/>
          </w:tcPr>
          <w:p w14:paraId="11D4F22E" w14:textId="77777777" w:rsidR="000C77DA" w:rsidRPr="009D3A9D" w:rsidRDefault="000C77DA" w:rsidP="00E86AC1">
            <w:pPr>
              <w:spacing w:before="0" w:line="240" w:lineRule="auto"/>
              <w:ind w:left="0"/>
              <w:rPr>
                <w:highlight w:val="lightGray"/>
              </w:rPr>
            </w:pPr>
          </w:p>
        </w:tc>
      </w:tr>
      <w:tr w:rsidR="000C77DA" w:rsidRPr="009D3A9D" w14:paraId="0FA03D25" w14:textId="315B94D8" w:rsidTr="00AA06E6">
        <w:tc>
          <w:tcPr>
            <w:tcW w:w="2473" w:type="dxa"/>
          </w:tcPr>
          <w:p w14:paraId="316E484B" w14:textId="77777777" w:rsidR="000C77DA" w:rsidRPr="009D3A9D" w:rsidRDefault="000C77DA" w:rsidP="00E86AC1">
            <w:pPr>
              <w:spacing w:before="0" w:line="240" w:lineRule="auto"/>
              <w:ind w:left="0"/>
              <w:rPr>
                <w:highlight w:val="lightGray"/>
              </w:rPr>
            </w:pPr>
            <w:r w:rsidRPr="009D3A9D">
              <w:rPr>
                <w:highlight w:val="lightGray"/>
              </w:rPr>
              <w:t>Steve Citizen</w:t>
            </w:r>
          </w:p>
        </w:tc>
        <w:tc>
          <w:tcPr>
            <w:tcW w:w="2410" w:type="dxa"/>
          </w:tcPr>
          <w:p w14:paraId="6ED836EA" w14:textId="77777777" w:rsidR="000C77DA" w:rsidRPr="009D3A9D" w:rsidRDefault="000C77DA" w:rsidP="00E86AC1">
            <w:pPr>
              <w:spacing w:before="0" w:line="240" w:lineRule="auto"/>
              <w:ind w:left="0"/>
              <w:rPr>
                <w:highlight w:val="lightGray"/>
              </w:rPr>
            </w:pPr>
            <w:r>
              <w:rPr>
                <w:highlight w:val="lightGray"/>
              </w:rPr>
              <w:t>Gauge Operator</w:t>
            </w:r>
          </w:p>
        </w:tc>
        <w:tc>
          <w:tcPr>
            <w:tcW w:w="2268" w:type="dxa"/>
          </w:tcPr>
          <w:p w14:paraId="77BFAEC2" w14:textId="77777777" w:rsidR="000C77DA" w:rsidRPr="009D3A9D" w:rsidRDefault="000C77DA" w:rsidP="00E86AC1">
            <w:pPr>
              <w:spacing w:before="0" w:line="240" w:lineRule="auto"/>
              <w:ind w:left="0"/>
              <w:rPr>
                <w:highlight w:val="lightGray"/>
              </w:rPr>
            </w:pPr>
            <w:r w:rsidRPr="009D3A9D">
              <w:rPr>
                <w:highlight w:val="lightGray"/>
              </w:rPr>
              <w:t>RS14_452</w:t>
            </w:r>
          </w:p>
        </w:tc>
        <w:tc>
          <w:tcPr>
            <w:tcW w:w="1508" w:type="dxa"/>
          </w:tcPr>
          <w:p w14:paraId="2169FCE9" w14:textId="77777777" w:rsidR="000C77DA" w:rsidRPr="009D3A9D" w:rsidRDefault="000C77DA" w:rsidP="00E86AC1">
            <w:pPr>
              <w:spacing w:before="0" w:line="240" w:lineRule="auto"/>
              <w:ind w:left="0"/>
              <w:rPr>
                <w:highlight w:val="lightGray"/>
              </w:rPr>
            </w:pPr>
          </w:p>
        </w:tc>
      </w:tr>
      <w:tr w:rsidR="000C77DA" w:rsidRPr="009D3A9D" w14:paraId="22B86822" w14:textId="7A183355" w:rsidTr="00AA06E6">
        <w:tc>
          <w:tcPr>
            <w:tcW w:w="2473" w:type="dxa"/>
          </w:tcPr>
          <w:p w14:paraId="115660E1" w14:textId="77777777" w:rsidR="000C77DA" w:rsidRPr="009D3A9D" w:rsidRDefault="000C77DA" w:rsidP="00E86AC1">
            <w:pPr>
              <w:spacing w:before="0" w:line="240" w:lineRule="auto"/>
              <w:ind w:left="0"/>
              <w:rPr>
                <w:highlight w:val="lightGray"/>
              </w:rPr>
            </w:pPr>
            <w:r w:rsidRPr="009D3A9D">
              <w:rPr>
                <w:highlight w:val="lightGray"/>
              </w:rPr>
              <w:t>Frank Stevens</w:t>
            </w:r>
          </w:p>
        </w:tc>
        <w:tc>
          <w:tcPr>
            <w:tcW w:w="2410" w:type="dxa"/>
          </w:tcPr>
          <w:p w14:paraId="39CF4033" w14:textId="77777777" w:rsidR="000C77DA" w:rsidRPr="009D3A9D" w:rsidRDefault="000C77DA" w:rsidP="00E86AC1">
            <w:pPr>
              <w:spacing w:before="0" w:line="240" w:lineRule="auto"/>
              <w:ind w:left="0"/>
              <w:rPr>
                <w:highlight w:val="lightGray"/>
              </w:rPr>
            </w:pPr>
            <w:r>
              <w:rPr>
                <w:highlight w:val="lightGray"/>
              </w:rPr>
              <w:t>Gauge Operator</w:t>
            </w:r>
          </w:p>
        </w:tc>
        <w:tc>
          <w:tcPr>
            <w:tcW w:w="2268" w:type="dxa"/>
          </w:tcPr>
          <w:p w14:paraId="5EDEC1A9" w14:textId="77777777" w:rsidR="000C77DA" w:rsidRPr="009D3A9D" w:rsidRDefault="000C77DA" w:rsidP="00E86AC1">
            <w:pPr>
              <w:spacing w:before="0" w:line="240" w:lineRule="auto"/>
              <w:ind w:left="0"/>
              <w:rPr>
                <w:highlight w:val="lightGray"/>
              </w:rPr>
            </w:pPr>
            <w:r w:rsidRPr="009D3A9D">
              <w:rPr>
                <w:highlight w:val="lightGray"/>
              </w:rPr>
              <w:t>RS24_045</w:t>
            </w:r>
          </w:p>
        </w:tc>
        <w:tc>
          <w:tcPr>
            <w:tcW w:w="1508" w:type="dxa"/>
          </w:tcPr>
          <w:p w14:paraId="0D764908" w14:textId="77777777" w:rsidR="000C77DA" w:rsidRPr="009D3A9D" w:rsidRDefault="000C77DA" w:rsidP="00E86AC1">
            <w:pPr>
              <w:spacing w:before="0" w:line="240" w:lineRule="auto"/>
              <w:ind w:left="0"/>
              <w:rPr>
                <w:highlight w:val="lightGray"/>
              </w:rPr>
            </w:pPr>
          </w:p>
        </w:tc>
      </w:tr>
      <w:tr w:rsidR="000C77DA" w:rsidRPr="009D3A9D" w14:paraId="78D6B9E9" w14:textId="0DDC62D8" w:rsidTr="00AA06E6">
        <w:tc>
          <w:tcPr>
            <w:tcW w:w="2473" w:type="dxa"/>
          </w:tcPr>
          <w:p w14:paraId="177F9DDF" w14:textId="77777777" w:rsidR="000C77DA" w:rsidRPr="009D3A9D" w:rsidRDefault="000C77DA" w:rsidP="00E86AC1">
            <w:pPr>
              <w:spacing w:before="0" w:line="240" w:lineRule="auto"/>
              <w:ind w:left="0" w:hanging="357"/>
              <w:rPr>
                <w:highlight w:val="lightGray"/>
              </w:rPr>
            </w:pPr>
          </w:p>
        </w:tc>
        <w:tc>
          <w:tcPr>
            <w:tcW w:w="2410" w:type="dxa"/>
          </w:tcPr>
          <w:p w14:paraId="15D82C5C" w14:textId="77777777" w:rsidR="000C77DA" w:rsidRPr="009D3A9D" w:rsidRDefault="000C77DA" w:rsidP="00E86AC1">
            <w:pPr>
              <w:spacing w:before="0" w:line="240" w:lineRule="auto"/>
              <w:ind w:left="0" w:hanging="357"/>
              <w:rPr>
                <w:highlight w:val="lightGray"/>
              </w:rPr>
            </w:pPr>
          </w:p>
        </w:tc>
        <w:tc>
          <w:tcPr>
            <w:tcW w:w="2268" w:type="dxa"/>
          </w:tcPr>
          <w:p w14:paraId="212A8FAE" w14:textId="77777777" w:rsidR="000C77DA" w:rsidRPr="009D3A9D" w:rsidRDefault="000C77DA" w:rsidP="00E86AC1">
            <w:pPr>
              <w:spacing w:before="0" w:line="240" w:lineRule="auto"/>
              <w:ind w:left="0" w:hanging="357"/>
              <w:rPr>
                <w:highlight w:val="lightGray"/>
              </w:rPr>
            </w:pPr>
          </w:p>
        </w:tc>
        <w:tc>
          <w:tcPr>
            <w:tcW w:w="1508" w:type="dxa"/>
          </w:tcPr>
          <w:p w14:paraId="5AC8AF04" w14:textId="77777777" w:rsidR="000C77DA" w:rsidRPr="009D3A9D" w:rsidRDefault="000C77DA" w:rsidP="00E86AC1">
            <w:pPr>
              <w:spacing w:before="0" w:line="240" w:lineRule="auto"/>
              <w:ind w:left="0" w:hanging="357"/>
              <w:rPr>
                <w:highlight w:val="lightGray"/>
              </w:rPr>
            </w:pPr>
          </w:p>
        </w:tc>
      </w:tr>
      <w:tr w:rsidR="000C77DA" w:rsidRPr="009D3A9D" w14:paraId="3C80A763" w14:textId="5FEF0F48" w:rsidTr="00AA06E6">
        <w:tc>
          <w:tcPr>
            <w:tcW w:w="2473" w:type="dxa"/>
          </w:tcPr>
          <w:p w14:paraId="60A70638" w14:textId="77777777" w:rsidR="000C77DA" w:rsidRPr="009D3A9D" w:rsidRDefault="000C77DA" w:rsidP="00E86AC1">
            <w:pPr>
              <w:spacing w:before="0" w:line="240" w:lineRule="auto"/>
              <w:ind w:left="0" w:hanging="357"/>
              <w:rPr>
                <w:highlight w:val="lightGray"/>
              </w:rPr>
            </w:pPr>
          </w:p>
        </w:tc>
        <w:tc>
          <w:tcPr>
            <w:tcW w:w="2410" w:type="dxa"/>
          </w:tcPr>
          <w:p w14:paraId="02A685D0" w14:textId="77777777" w:rsidR="000C77DA" w:rsidRPr="009D3A9D" w:rsidRDefault="000C77DA" w:rsidP="00E86AC1">
            <w:pPr>
              <w:spacing w:before="0" w:line="240" w:lineRule="auto"/>
              <w:ind w:left="0" w:hanging="357"/>
              <w:rPr>
                <w:highlight w:val="lightGray"/>
              </w:rPr>
            </w:pPr>
          </w:p>
        </w:tc>
        <w:tc>
          <w:tcPr>
            <w:tcW w:w="2268" w:type="dxa"/>
          </w:tcPr>
          <w:p w14:paraId="49682C84" w14:textId="77777777" w:rsidR="000C77DA" w:rsidRPr="009D3A9D" w:rsidRDefault="000C77DA" w:rsidP="00E86AC1">
            <w:pPr>
              <w:spacing w:before="0" w:line="240" w:lineRule="auto"/>
              <w:ind w:left="0" w:hanging="357"/>
              <w:rPr>
                <w:highlight w:val="lightGray"/>
              </w:rPr>
            </w:pPr>
          </w:p>
        </w:tc>
        <w:tc>
          <w:tcPr>
            <w:tcW w:w="1508" w:type="dxa"/>
          </w:tcPr>
          <w:p w14:paraId="712A2D65" w14:textId="77777777" w:rsidR="000C77DA" w:rsidRPr="009D3A9D" w:rsidRDefault="000C77DA" w:rsidP="00E86AC1">
            <w:pPr>
              <w:spacing w:before="0" w:line="240" w:lineRule="auto"/>
              <w:ind w:left="0" w:hanging="357"/>
              <w:rPr>
                <w:highlight w:val="lightGray"/>
              </w:rPr>
            </w:pPr>
          </w:p>
        </w:tc>
      </w:tr>
      <w:tr w:rsidR="000C77DA" w:rsidRPr="009D3A9D" w14:paraId="30A1ABE9" w14:textId="7A1C7FA3" w:rsidTr="00AA06E6">
        <w:tc>
          <w:tcPr>
            <w:tcW w:w="2473" w:type="dxa"/>
          </w:tcPr>
          <w:p w14:paraId="2EA24CDE" w14:textId="77777777" w:rsidR="000C77DA" w:rsidRPr="009D3A9D" w:rsidRDefault="000C77DA" w:rsidP="00E86AC1">
            <w:pPr>
              <w:spacing w:before="0" w:line="240" w:lineRule="auto"/>
              <w:ind w:left="0" w:hanging="357"/>
              <w:rPr>
                <w:highlight w:val="lightGray"/>
              </w:rPr>
            </w:pPr>
          </w:p>
        </w:tc>
        <w:tc>
          <w:tcPr>
            <w:tcW w:w="2410" w:type="dxa"/>
          </w:tcPr>
          <w:p w14:paraId="236BBA91" w14:textId="77777777" w:rsidR="000C77DA" w:rsidRPr="009D3A9D" w:rsidRDefault="000C77DA" w:rsidP="00E86AC1">
            <w:pPr>
              <w:spacing w:before="0" w:line="240" w:lineRule="auto"/>
              <w:ind w:left="0" w:hanging="357"/>
              <w:rPr>
                <w:highlight w:val="lightGray"/>
              </w:rPr>
            </w:pPr>
          </w:p>
        </w:tc>
        <w:tc>
          <w:tcPr>
            <w:tcW w:w="2268" w:type="dxa"/>
          </w:tcPr>
          <w:p w14:paraId="76E0FEF3" w14:textId="77777777" w:rsidR="000C77DA" w:rsidRPr="009D3A9D" w:rsidRDefault="000C77DA" w:rsidP="00E86AC1">
            <w:pPr>
              <w:spacing w:before="0" w:line="240" w:lineRule="auto"/>
              <w:ind w:left="0" w:hanging="357"/>
              <w:rPr>
                <w:highlight w:val="lightGray"/>
              </w:rPr>
            </w:pPr>
          </w:p>
        </w:tc>
        <w:tc>
          <w:tcPr>
            <w:tcW w:w="1508" w:type="dxa"/>
          </w:tcPr>
          <w:p w14:paraId="32598B79" w14:textId="77777777" w:rsidR="000C77DA" w:rsidRPr="009D3A9D" w:rsidRDefault="000C77DA" w:rsidP="00E86AC1">
            <w:pPr>
              <w:spacing w:before="0" w:line="240" w:lineRule="auto"/>
              <w:ind w:left="0" w:hanging="357"/>
              <w:rPr>
                <w:highlight w:val="lightGray"/>
              </w:rPr>
            </w:pPr>
          </w:p>
        </w:tc>
      </w:tr>
      <w:tr w:rsidR="000C77DA" w:rsidRPr="009D3A9D" w14:paraId="297C2F04" w14:textId="30487328" w:rsidTr="00AA06E6">
        <w:tc>
          <w:tcPr>
            <w:tcW w:w="2473" w:type="dxa"/>
          </w:tcPr>
          <w:p w14:paraId="454CD865" w14:textId="77777777" w:rsidR="000C77DA" w:rsidRPr="009D3A9D" w:rsidRDefault="000C77DA" w:rsidP="00E86AC1">
            <w:pPr>
              <w:spacing w:before="0" w:line="240" w:lineRule="auto"/>
              <w:ind w:left="0" w:hanging="357"/>
              <w:rPr>
                <w:highlight w:val="lightGray"/>
              </w:rPr>
            </w:pPr>
          </w:p>
        </w:tc>
        <w:tc>
          <w:tcPr>
            <w:tcW w:w="2410" w:type="dxa"/>
          </w:tcPr>
          <w:p w14:paraId="301670DC" w14:textId="77777777" w:rsidR="000C77DA" w:rsidRPr="009D3A9D" w:rsidRDefault="000C77DA" w:rsidP="00E86AC1">
            <w:pPr>
              <w:spacing w:before="0" w:line="240" w:lineRule="auto"/>
              <w:ind w:left="0" w:hanging="357"/>
              <w:rPr>
                <w:highlight w:val="lightGray"/>
              </w:rPr>
            </w:pPr>
          </w:p>
        </w:tc>
        <w:tc>
          <w:tcPr>
            <w:tcW w:w="2268" w:type="dxa"/>
          </w:tcPr>
          <w:p w14:paraId="67F47D6A" w14:textId="77777777" w:rsidR="000C77DA" w:rsidRPr="009D3A9D" w:rsidRDefault="000C77DA" w:rsidP="00E86AC1">
            <w:pPr>
              <w:spacing w:before="0" w:line="240" w:lineRule="auto"/>
              <w:ind w:left="0" w:hanging="357"/>
              <w:rPr>
                <w:highlight w:val="lightGray"/>
              </w:rPr>
            </w:pPr>
          </w:p>
        </w:tc>
        <w:tc>
          <w:tcPr>
            <w:tcW w:w="1508" w:type="dxa"/>
          </w:tcPr>
          <w:p w14:paraId="667682F8" w14:textId="77777777" w:rsidR="000C77DA" w:rsidRPr="009D3A9D" w:rsidRDefault="000C77DA" w:rsidP="00E86AC1">
            <w:pPr>
              <w:spacing w:before="0" w:line="240" w:lineRule="auto"/>
              <w:ind w:left="0" w:hanging="357"/>
              <w:rPr>
                <w:highlight w:val="lightGray"/>
              </w:rPr>
            </w:pPr>
          </w:p>
        </w:tc>
      </w:tr>
      <w:tr w:rsidR="000C77DA" w:rsidRPr="009D3A9D" w14:paraId="786221F5" w14:textId="6B8B6232" w:rsidTr="00AA06E6">
        <w:tc>
          <w:tcPr>
            <w:tcW w:w="2473" w:type="dxa"/>
          </w:tcPr>
          <w:p w14:paraId="1C246853" w14:textId="77777777" w:rsidR="000C77DA" w:rsidRPr="009D3A9D" w:rsidRDefault="000C77DA" w:rsidP="00E86AC1">
            <w:pPr>
              <w:spacing w:before="0" w:line="240" w:lineRule="auto"/>
              <w:ind w:left="0" w:hanging="357"/>
              <w:rPr>
                <w:highlight w:val="lightGray"/>
              </w:rPr>
            </w:pPr>
          </w:p>
        </w:tc>
        <w:tc>
          <w:tcPr>
            <w:tcW w:w="2410" w:type="dxa"/>
          </w:tcPr>
          <w:p w14:paraId="3BC2F0A6" w14:textId="77777777" w:rsidR="000C77DA" w:rsidRPr="009D3A9D" w:rsidRDefault="000C77DA" w:rsidP="00E86AC1">
            <w:pPr>
              <w:spacing w:before="0" w:line="240" w:lineRule="auto"/>
              <w:ind w:left="0" w:hanging="357"/>
              <w:rPr>
                <w:highlight w:val="lightGray"/>
              </w:rPr>
            </w:pPr>
          </w:p>
        </w:tc>
        <w:tc>
          <w:tcPr>
            <w:tcW w:w="2268" w:type="dxa"/>
          </w:tcPr>
          <w:p w14:paraId="4096E87F" w14:textId="77777777" w:rsidR="000C77DA" w:rsidRPr="009D3A9D" w:rsidRDefault="000C77DA" w:rsidP="00E86AC1">
            <w:pPr>
              <w:spacing w:before="0" w:line="240" w:lineRule="auto"/>
              <w:ind w:left="0" w:hanging="357"/>
              <w:rPr>
                <w:highlight w:val="lightGray"/>
              </w:rPr>
            </w:pPr>
          </w:p>
        </w:tc>
        <w:tc>
          <w:tcPr>
            <w:tcW w:w="1508" w:type="dxa"/>
          </w:tcPr>
          <w:p w14:paraId="5D430CE7" w14:textId="77777777" w:rsidR="000C77DA" w:rsidRPr="009D3A9D" w:rsidRDefault="000C77DA" w:rsidP="00E86AC1">
            <w:pPr>
              <w:spacing w:before="0" w:line="240" w:lineRule="auto"/>
              <w:ind w:left="0" w:hanging="357"/>
              <w:rPr>
                <w:highlight w:val="lightGray"/>
              </w:rPr>
            </w:pPr>
          </w:p>
        </w:tc>
      </w:tr>
      <w:tr w:rsidR="000C77DA" w:rsidRPr="009D3A9D" w14:paraId="3CA88F5C" w14:textId="7052D3C1" w:rsidTr="00AA06E6">
        <w:tc>
          <w:tcPr>
            <w:tcW w:w="2473" w:type="dxa"/>
          </w:tcPr>
          <w:p w14:paraId="67BD9B54" w14:textId="77777777" w:rsidR="000C77DA" w:rsidRPr="009D3A9D" w:rsidRDefault="000C77DA" w:rsidP="00E86AC1">
            <w:pPr>
              <w:spacing w:before="0" w:line="240" w:lineRule="auto"/>
              <w:ind w:left="0" w:hanging="357"/>
              <w:rPr>
                <w:highlight w:val="lightGray"/>
              </w:rPr>
            </w:pPr>
          </w:p>
        </w:tc>
        <w:tc>
          <w:tcPr>
            <w:tcW w:w="2410" w:type="dxa"/>
          </w:tcPr>
          <w:p w14:paraId="6FFCD1EF" w14:textId="77777777" w:rsidR="000C77DA" w:rsidRPr="009D3A9D" w:rsidRDefault="000C77DA" w:rsidP="00E86AC1">
            <w:pPr>
              <w:spacing w:before="0" w:line="240" w:lineRule="auto"/>
              <w:ind w:left="0" w:hanging="357"/>
              <w:rPr>
                <w:highlight w:val="lightGray"/>
              </w:rPr>
            </w:pPr>
          </w:p>
        </w:tc>
        <w:tc>
          <w:tcPr>
            <w:tcW w:w="2268" w:type="dxa"/>
          </w:tcPr>
          <w:p w14:paraId="510EB7A8" w14:textId="77777777" w:rsidR="000C77DA" w:rsidRPr="009D3A9D" w:rsidRDefault="000C77DA" w:rsidP="00E86AC1">
            <w:pPr>
              <w:spacing w:before="0" w:line="240" w:lineRule="auto"/>
              <w:ind w:left="0" w:hanging="357"/>
              <w:rPr>
                <w:highlight w:val="lightGray"/>
              </w:rPr>
            </w:pPr>
          </w:p>
        </w:tc>
        <w:tc>
          <w:tcPr>
            <w:tcW w:w="1508" w:type="dxa"/>
          </w:tcPr>
          <w:p w14:paraId="34928B26" w14:textId="77777777" w:rsidR="000C77DA" w:rsidRPr="009D3A9D" w:rsidRDefault="000C77DA" w:rsidP="00E86AC1">
            <w:pPr>
              <w:spacing w:before="0" w:line="240" w:lineRule="auto"/>
              <w:ind w:left="0" w:hanging="357"/>
              <w:rPr>
                <w:highlight w:val="lightGray"/>
              </w:rPr>
            </w:pPr>
          </w:p>
        </w:tc>
      </w:tr>
      <w:tr w:rsidR="000C77DA" w:rsidRPr="009D3A9D" w14:paraId="2E9E7D2D" w14:textId="74F10A57" w:rsidTr="00AA06E6">
        <w:tc>
          <w:tcPr>
            <w:tcW w:w="2473" w:type="dxa"/>
          </w:tcPr>
          <w:p w14:paraId="29908268" w14:textId="77777777" w:rsidR="000C77DA" w:rsidRPr="009D3A9D" w:rsidRDefault="000C77DA" w:rsidP="00E86AC1">
            <w:pPr>
              <w:spacing w:before="0" w:line="240" w:lineRule="auto"/>
              <w:ind w:left="0" w:hanging="357"/>
              <w:rPr>
                <w:highlight w:val="lightGray"/>
              </w:rPr>
            </w:pPr>
          </w:p>
        </w:tc>
        <w:tc>
          <w:tcPr>
            <w:tcW w:w="2410" w:type="dxa"/>
          </w:tcPr>
          <w:p w14:paraId="27E79C49" w14:textId="77777777" w:rsidR="000C77DA" w:rsidRPr="009D3A9D" w:rsidRDefault="000C77DA" w:rsidP="00E86AC1">
            <w:pPr>
              <w:spacing w:before="0" w:line="240" w:lineRule="auto"/>
              <w:ind w:left="0" w:hanging="357"/>
              <w:rPr>
                <w:highlight w:val="lightGray"/>
              </w:rPr>
            </w:pPr>
          </w:p>
        </w:tc>
        <w:tc>
          <w:tcPr>
            <w:tcW w:w="2268" w:type="dxa"/>
          </w:tcPr>
          <w:p w14:paraId="7B636173" w14:textId="77777777" w:rsidR="000C77DA" w:rsidRPr="009D3A9D" w:rsidRDefault="000C77DA" w:rsidP="00E86AC1">
            <w:pPr>
              <w:spacing w:before="0" w:line="240" w:lineRule="auto"/>
              <w:ind w:left="0" w:hanging="357"/>
              <w:rPr>
                <w:highlight w:val="lightGray"/>
              </w:rPr>
            </w:pPr>
          </w:p>
        </w:tc>
        <w:tc>
          <w:tcPr>
            <w:tcW w:w="1508" w:type="dxa"/>
          </w:tcPr>
          <w:p w14:paraId="5E26AE21" w14:textId="77777777" w:rsidR="000C77DA" w:rsidRPr="009D3A9D" w:rsidRDefault="000C77DA" w:rsidP="00E86AC1">
            <w:pPr>
              <w:spacing w:before="0" w:line="240" w:lineRule="auto"/>
              <w:ind w:left="0" w:hanging="357"/>
              <w:rPr>
                <w:highlight w:val="lightGray"/>
              </w:rPr>
            </w:pPr>
          </w:p>
        </w:tc>
      </w:tr>
      <w:tr w:rsidR="000C77DA" w:rsidRPr="009D3A9D" w14:paraId="0DBD7D7C" w14:textId="0CF31204" w:rsidTr="00AA06E6">
        <w:tc>
          <w:tcPr>
            <w:tcW w:w="2473" w:type="dxa"/>
          </w:tcPr>
          <w:p w14:paraId="1134FFB1" w14:textId="77777777" w:rsidR="000C77DA" w:rsidRPr="009D3A9D" w:rsidRDefault="000C77DA" w:rsidP="00E86AC1">
            <w:pPr>
              <w:spacing w:before="0" w:line="240" w:lineRule="auto"/>
              <w:ind w:left="0" w:hanging="357"/>
              <w:rPr>
                <w:highlight w:val="lightGray"/>
              </w:rPr>
            </w:pPr>
          </w:p>
        </w:tc>
        <w:tc>
          <w:tcPr>
            <w:tcW w:w="2410" w:type="dxa"/>
          </w:tcPr>
          <w:p w14:paraId="3941E2B2" w14:textId="77777777" w:rsidR="000C77DA" w:rsidRPr="009D3A9D" w:rsidRDefault="000C77DA" w:rsidP="00E86AC1">
            <w:pPr>
              <w:spacing w:before="0" w:line="240" w:lineRule="auto"/>
              <w:ind w:left="0" w:hanging="357"/>
              <w:rPr>
                <w:highlight w:val="lightGray"/>
              </w:rPr>
            </w:pPr>
          </w:p>
        </w:tc>
        <w:tc>
          <w:tcPr>
            <w:tcW w:w="2268" w:type="dxa"/>
          </w:tcPr>
          <w:p w14:paraId="2FA2A5C0" w14:textId="77777777" w:rsidR="000C77DA" w:rsidRPr="009D3A9D" w:rsidRDefault="000C77DA" w:rsidP="00E86AC1">
            <w:pPr>
              <w:spacing w:before="0" w:line="240" w:lineRule="auto"/>
              <w:ind w:left="0" w:hanging="357"/>
              <w:rPr>
                <w:highlight w:val="lightGray"/>
              </w:rPr>
            </w:pPr>
          </w:p>
        </w:tc>
        <w:tc>
          <w:tcPr>
            <w:tcW w:w="1508" w:type="dxa"/>
          </w:tcPr>
          <w:p w14:paraId="6406D7C0" w14:textId="77777777" w:rsidR="000C77DA" w:rsidRPr="009D3A9D" w:rsidRDefault="000C77DA" w:rsidP="00E86AC1">
            <w:pPr>
              <w:spacing w:before="0" w:line="240" w:lineRule="auto"/>
              <w:ind w:left="0" w:hanging="357"/>
              <w:rPr>
                <w:highlight w:val="lightGray"/>
              </w:rPr>
            </w:pPr>
          </w:p>
        </w:tc>
      </w:tr>
      <w:tr w:rsidR="000C77DA" w:rsidRPr="009D3A9D" w14:paraId="096D93E3" w14:textId="758FD8B5" w:rsidTr="00AA06E6">
        <w:tc>
          <w:tcPr>
            <w:tcW w:w="2473" w:type="dxa"/>
          </w:tcPr>
          <w:p w14:paraId="3983C382" w14:textId="77777777" w:rsidR="000C77DA" w:rsidRPr="009D3A9D" w:rsidRDefault="000C77DA" w:rsidP="00E86AC1">
            <w:pPr>
              <w:spacing w:before="0" w:line="240" w:lineRule="auto"/>
              <w:ind w:left="0" w:hanging="357"/>
              <w:rPr>
                <w:highlight w:val="lightGray"/>
              </w:rPr>
            </w:pPr>
          </w:p>
        </w:tc>
        <w:tc>
          <w:tcPr>
            <w:tcW w:w="2410" w:type="dxa"/>
          </w:tcPr>
          <w:p w14:paraId="0EF01451" w14:textId="77777777" w:rsidR="000C77DA" w:rsidRPr="009D3A9D" w:rsidRDefault="000C77DA" w:rsidP="00E86AC1">
            <w:pPr>
              <w:spacing w:before="0" w:line="240" w:lineRule="auto"/>
              <w:ind w:left="0" w:hanging="357"/>
              <w:rPr>
                <w:highlight w:val="lightGray"/>
              </w:rPr>
            </w:pPr>
          </w:p>
        </w:tc>
        <w:tc>
          <w:tcPr>
            <w:tcW w:w="2268" w:type="dxa"/>
          </w:tcPr>
          <w:p w14:paraId="2B4822D8" w14:textId="77777777" w:rsidR="000C77DA" w:rsidRPr="009D3A9D" w:rsidRDefault="000C77DA" w:rsidP="00E86AC1">
            <w:pPr>
              <w:spacing w:before="0" w:line="240" w:lineRule="auto"/>
              <w:ind w:left="0" w:hanging="357"/>
              <w:rPr>
                <w:highlight w:val="lightGray"/>
              </w:rPr>
            </w:pPr>
          </w:p>
        </w:tc>
        <w:tc>
          <w:tcPr>
            <w:tcW w:w="1508" w:type="dxa"/>
          </w:tcPr>
          <w:p w14:paraId="2A79908A" w14:textId="77777777" w:rsidR="000C77DA" w:rsidRPr="009D3A9D" w:rsidRDefault="000C77DA" w:rsidP="00E86AC1">
            <w:pPr>
              <w:spacing w:before="0" w:line="240" w:lineRule="auto"/>
              <w:ind w:left="0" w:hanging="357"/>
              <w:rPr>
                <w:highlight w:val="lightGray"/>
              </w:rPr>
            </w:pPr>
          </w:p>
        </w:tc>
      </w:tr>
      <w:tr w:rsidR="000C77DA" w:rsidRPr="009D3A9D" w14:paraId="4D3834F1" w14:textId="14AAD07B" w:rsidTr="00AA06E6">
        <w:tc>
          <w:tcPr>
            <w:tcW w:w="2473" w:type="dxa"/>
          </w:tcPr>
          <w:p w14:paraId="4BCF0FA8" w14:textId="77777777" w:rsidR="000C77DA" w:rsidRPr="009D3A9D" w:rsidRDefault="000C77DA" w:rsidP="00E86AC1">
            <w:pPr>
              <w:spacing w:before="0" w:line="240" w:lineRule="auto"/>
              <w:ind w:left="0" w:hanging="357"/>
              <w:rPr>
                <w:highlight w:val="lightGray"/>
              </w:rPr>
            </w:pPr>
          </w:p>
        </w:tc>
        <w:tc>
          <w:tcPr>
            <w:tcW w:w="2410" w:type="dxa"/>
          </w:tcPr>
          <w:p w14:paraId="61986F9A" w14:textId="77777777" w:rsidR="000C77DA" w:rsidRPr="009D3A9D" w:rsidRDefault="000C77DA" w:rsidP="00E86AC1">
            <w:pPr>
              <w:spacing w:before="0" w:line="240" w:lineRule="auto"/>
              <w:ind w:left="0" w:hanging="357"/>
              <w:rPr>
                <w:highlight w:val="lightGray"/>
              </w:rPr>
            </w:pPr>
          </w:p>
        </w:tc>
        <w:tc>
          <w:tcPr>
            <w:tcW w:w="2268" w:type="dxa"/>
          </w:tcPr>
          <w:p w14:paraId="2FFE6367" w14:textId="77777777" w:rsidR="000C77DA" w:rsidRPr="009D3A9D" w:rsidRDefault="000C77DA" w:rsidP="00E86AC1">
            <w:pPr>
              <w:spacing w:before="0" w:line="240" w:lineRule="auto"/>
              <w:ind w:left="0" w:hanging="357"/>
              <w:rPr>
                <w:highlight w:val="lightGray"/>
              </w:rPr>
            </w:pPr>
          </w:p>
        </w:tc>
        <w:tc>
          <w:tcPr>
            <w:tcW w:w="1508" w:type="dxa"/>
          </w:tcPr>
          <w:p w14:paraId="780CCA0F" w14:textId="77777777" w:rsidR="000C77DA" w:rsidRPr="009D3A9D" w:rsidRDefault="000C77DA" w:rsidP="00E86AC1">
            <w:pPr>
              <w:spacing w:before="0" w:line="240" w:lineRule="auto"/>
              <w:ind w:left="0" w:hanging="357"/>
              <w:rPr>
                <w:highlight w:val="lightGray"/>
              </w:rPr>
            </w:pPr>
          </w:p>
        </w:tc>
      </w:tr>
      <w:tr w:rsidR="000C77DA" w:rsidRPr="009D3A9D" w14:paraId="3D7C5840" w14:textId="1DB09750" w:rsidTr="00AA06E6">
        <w:tc>
          <w:tcPr>
            <w:tcW w:w="2473" w:type="dxa"/>
          </w:tcPr>
          <w:p w14:paraId="0053E92E" w14:textId="77777777" w:rsidR="000C77DA" w:rsidRPr="009D3A9D" w:rsidRDefault="000C77DA" w:rsidP="00E86AC1">
            <w:pPr>
              <w:spacing w:before="0" w:line="240" w:lineRule="auto"/>
              <w:ind w:left="0" w:hanging="357"/>
              <w:rPr>
                <w:highlight w:val="lightGray"/>
              </w:rPr>
            </w:pPr>
          </w:p>
        </w:tc>
        <w:tc>
          <w:tcPr>
            <w:tcW w:w="2410" w:type="dxa"/>
          </w:tcPr>
          <w:p w14:paraId="2E254535" w14:textId="77777777" w:rsidR="000C77DA" w:rsidRPr="009D3A9D" w:rsidRDefault="000C77DA" w:rsidP="00E86AC1">
            <w:pPr>
              <w:spacing w:before="0" w:line="240" w:lineRule="auto"/>
              <w:ind w:left="0" w:hanging="357"/>
              <w:rPr>
                <w:highlight w:val="lightGray"/>
              </w:rPr>
            </w:pPr>
          </w:p>
        </w:tc>
        <w:tc>
          <w:tcPr>
            <w:tcW w:w="2268" w:type="dxa"/>
          </w:tcPr>
          <w:p w14:paraId="66DCBE45" w14:textId="77777777" w:rsidR="000C77DA" w:rsidRPr="009D3A9D" w:rsidRDefault="000C77DA" w:rsidP="00E86AC1">
            <w:pPr>
              <w:spacing w:before="0" w:line="240" w:lineRule="auto"/>
              <w:ind w:left="0" w:hanging="357"/>
              <w:rPr>
                <w:highlight w:val="lightGray"/>
              </w:rPr>
            </w:pPr>
          </w:p>
        </w:tc>
        <w:tc>
          <w:tcPr>
            <w:tcW w:w="1508" w:type="dxa"/>
          </w:tcPr>
          <w:p w14:paraId="1AA9A744" w14:textId="77777777" w:rsidR="000C77DA" w:rsidRPr="009D3A9D" w:rsidRDefault="000C77DA" w:rsidP="00E86AC1">
            <w:pPr>
              <w:spacing w:before="0" w:line="240" w:lineRule="auto"/>
              <w:ind w:left="0" w:hanging="357"/>
              <w:rPr>
                <w:highlight w:val="lightGray"/>
              </w:rPr>
            </w:pPr>
          </w:p>
        </w:tc>
      </w:tr>
      <w:tr w:rsidR="000C77DA" w:rsidRPr="009D3A9D" w14:paraId="636AD94F" w14:textId="79828EF3" w:rsidTr="00AA06E6">
        <w:tc>
          <w:tcPr>
            <w:tcW w:w="2473" w:type="dxa"/>
          </w:tcPr>
          <w:p w14:paraId="66525A67" w14:textId="77777777" w:rsidR="000C77DA" w:rsidRPr="009D3A9D" w:rsidRDefault="000C77DA" w:rsidP="00E86AC1">
            <w:pPr>
              <w:spacing w:before="0" w:line="240" w:lineRule="auto"/>
              <w:ind w:left="0" w:hanging="357"/>
              <w:rPr>
                <w:highlight w:val="lightGray"/>
              </w:rPr>
            </w:pPr>
          </w:p>
        </w:tc>
        <w:tc>
          <w:tcPr>
            <w:tcW w:w="2410" w:type="dxa"/>
          </w:tcPr>
          <w:p w14:paraId="00630261" w14:textId="77777777" w:rsidR="000C77DA" w:rsidRPr="009D3A9D" w:rsidRDefault="000C77DA" w:rsidP="00E86AC1">
            <w:pPr>
              <w:spacing w:before="0" w:line="240" w:lineRule="auto"/>
              <w:ind w:left="0" w:hanging="357"/>
              <w:rPr>
                <w:highlight w:val="lightGray"/>
              </w:rPr>
            </w:pPr>
          </w:p>
        </w:tc>
        <w:tc>
          <w:tcPr>
            <w:tcW w:w="2268" w:type="dxa"/>
          </w:tcPr>
          <w:p w14:paraId="715EF85C" w14:textId="77777777" w:rsidR="000C77DA" w:rsidRPr="009D3A9D" w:rsidRDefault="000C77DA" w:rsidP="00E86AC1">
            <w:pPr>
              <w:spacing w:before="0" w:line="240" w:lineRule="auto"/>
              <w:ind w:left="0" w:hanging="357"/>
              <w:rPr>
                <w:highlight w:val="lightGray"/>
              </w:rPr>
            </w:pPr>
          </w:p>
        </w:tc>
        <w:tc>
          <w:tcPr>
            <w:tcW w:w="1508" w:type="dxa"/>
          </w:tcPr>
          <w:p w14:paraId="20B309C6" w14:textId="77777777" w:rsidR="000C77DA" w:rsidRPr="009D3A9D" w:rsidRDefault="000C77DA" w:rsidP="00E86AC1">
            <w:pPr>
              <w:spacing w:before="0" w:line="240" w:lineRule="auto"/>
              <w:ind w:left="0" w:hanging="357"/>
              <w:rPr>
                <w:highlight w:val="lightGray"/>
              </w:rPr>
            </w:pPr>
          </w:p>
        </w:tc>
      </w:tr>
      <w:tr w:rsidR="000C77DA" w:rsidRPr="009D3A9D" w14:paraId="68DCA75E" w14:textId="0F8AB066" w:rsidTr="00AA06E6">
        <w:tc>
          <w:tcPr>
            <w:tcW w:w="2473" w:type="dxa"/>
          </w:tcPr>
          <w:p w14:paraId="151F858B" w14:textId="77777777" w:rsidR="000C77DA" w:rsidRPr="009D3A9D" w:rsidRDefault="000C77DA" w:rsidP="00E86AC1">
            <w:pPr>
              <w:spacing w:before="0" w:line="240" w:lineRule="auto"/>
              <w:ind w:left="0" w:hanging="357"/>
              <w:rPr>
                <w:highlight w:val="lightGray"/>
              </w:rPr>
            </w:pPr>
          </w:p>
        </w:tc>
        <w:tc>
          <w:tcPr>
            <w:tcW w:w="2410" w:type="dxa"/>
          </w:tcPr>
          <w:p w14:paraId="7552D0CD" w14:textId="77777777" w:rsidR="000C77DA" w:rsidRPr="009D3A9D" w:rsidRDefault="000C77DA" w:rsidP="00E86AC1">
            <w:pPr>
              <w:spacing w:before="0" w:line="240" w:lineRule="auto"/>
              <w:ind w:left="0" w:hanging="357"/>
              <w:rPr>
                <w:highlight w:val="lightGray"/>
              </w:rPr>
            </w:pPr>
          </w:p>
        </w:tc>
        <w:tc>
          <w:tcPr>
            <w:tcW w:w="2268" w:type="dxa"/>
          </w:tcPr>
          <w:p w14:paraId="0521483B" w14:textId="77777777" w:rsidR="000C77DA" w:rsidRPr="009D3A9D" w:rsidRDefault="000C77DA" w:rsidP="00E86AC1">
            <w:pPr>
              <w:spacing w:before="0" w:line="240" w:lineRule="auto"/>
              <w:ind w:left="0" w:hanging="357"/>
              <w:rPr>
                <w:highlight w:val="lightGray"/>
              </w:rPr>
            </w:pPr>
          </w:p>
        </w:tc>
        <w:tc>
          <w:tcPr>
            <w:tcW w:w="1508" w:type="dxa"/>
          </w:tcPr>
          <w:p w14:paraId="569DE6C3" w14:textId="77777777" w:rsidR="000C77DA" w:rsidRPr="009D3A9D" w:rsidRDefault="000C77DA" w:rsidP="00E86AC1">
            <w:pPr>
              <w:spacing w:before="0" w:line="240" w:lineRule="auto"/>
              <w:ind w:left="0" w:hanging="357"/>
              <w:rPr>
                <w:highlight w:val="lightGray"/>
              </w:rPr>
            </w:pPr>
          </w:p>
        </w:tc>
      </w:tr>
      <w:tr w:rsidR="000C77DA" w:rsidRPr="009D3A9D" w14:paraId="355F6EF7" w14:textId="02AA990A" w:rsidTr="00AA06E6">
        <w:tc>
          <w:tcPr>
            <w:tcW w:w="2473" w:type="dxa"/>
          </w:tcPr>
          <w:p w14:paraId="740DBA3B" w14:textId="77777777" w:rsidR="000C77DA" w:rsidRPr="009D3A9D" w:rsidRDefault="000C77DA" w:rsidP="00E86AC1">
            <w:pPr>
              <w:spacing w:before="0" w:line="240" w:lineRule="auto"/>
              <w:ind w:left="0" w:hanging="357"/>
              <w:rPr>
                <w:highlight w:val="lightGray"/>
              </w:rPr>
            </w:pPr>
          </w:p>
        </w:tc>
        <w:tc>
          <w:tcPr>
            <w:tcW w:w="2410" w:type="dxa"/>
          </w:tcPr>
          <w:p w14:paraId="4DAE57A7" w14:textId="77777777" w:rsidR="000C77DA" w:rsidRPr="009D3A9D" w:rsidRDefault="000C77DA" w:rsidP="00E86AC1">
            <w:pPr>
              <w:spacing w:before="0" w:line="240" w:lineRule="auto"/>
              <w:ind w:left="0" w:hanging="357"/>
              <w:rPr>
                <w:highlight w:val="lightGray"/>
              </w:rPr>
            </w:pPr>
          </w:p>
        </w:tc>
        <w:tc>
          <w:tcPr>
            <w:tcW w:w="2268" w:type="dxa"/>
          </w:tcPr>
          <w:p w14:paraId="34658300" w14:textId="77777777" w:rsidR="000C77DA" w:rsidRPr="009D3A9D" w:rsidRDefault="000C77DA" w:rsidP="00E86AC1">
            <w:pPr>
              <w:spacing w:before="0" w:line="240" w:lineRule="auto"/>
              <w:ind w:left="0" w:hanging="357"/>
              <w:rPr>
                <w:highlight w:val="lightGray"/>
              </w:rPr>
            </w:pPr>
          </w:p>
        </w:tc>
        <w:tc>
          <w:tcPr>
            <w:tcW w:w="1508" w:type="dxa"/>
          </w:tcPr>
          <w:p w14:paraId="65BDD212" w14:textId="77777777" w:rsidR="000C77DA" w:rsidRPr="009D3A9D" w:rsidRDefault="000C77DA" w:rsidP="00E86AC1">
            <w:pPr>
              <w:spacing w:before="0" w:line="240" w:lineRule="auto"/>
              <w:ind w:left="0" w:hanging="357"/>
              <w:rPr>
                <w:highlight w:val="lightGray"/>
              </w:rPr>
            </w:pPr>
          </w:p>
        </w:tc>
      </w:tr>
      <w:tr w:rsidR="000C77DA" w:rsidRPr="009D3A9D" w14:paraId="2250E701" w14:textId="3E30FAA5" w:rsidTr="00AA06E6">
        <w:tc>
          <w:tcPr>
            <w:tcW w:w="2473" w:type="dxa"/>
          </w:tcPr>
          <w:p w14:paraId="2930DD03" w14:textId="77777777" w:rsidR="000C77DA" w:rsidRPr="009D3A9D" w:rsidRDefault="000C77DA" w:rsidP="00E86AC1">
            <w:pPr>
              <w:spacing w:before="0" w:line="240" w:lineRule="auto"/>
              <w:ind w:left="0" w:hanging="357"/>
              <w:rPr>
                <w:highlight w:val="lightGray"/>
              </w:rPr>
            </w:pPr>
          </w:p>
        </w:tc>
        <w:tc>
          <w:tcPr>
            <w:tcW w:w="2410" w:type="dxa"/>
          </w:tcPr>
          <w:p w14:paraId="529B896A" w14:textId="77777777" w:rsidR="000C77DA" w:rsidRPr="009D3A9D" w:rsidRDefault="000C77DA" w:rsidP="00E86AC1">
            <w:pPr>
              <w:spacing w:before="0" w:line="240" w:lineRule="auto"/>
              <w:ind w:left="0" w:hanging="357"/>
              <w:rPr>
                <w:highlight w:val="lightGray"/>
              </w:rPr>
            </w:pPr>
          </w:p>
        </w:tc>
        <w:tc>
          <w:tcPr>
            <w:tcW w:w="2268" w:type="dxa"/>
          </w:tcPr>
          <w:p w14:paraId="33F392BB" w14:textId="77777777" w:rsidR="000C77DA" w:rsidRPr="009D3A9D" w:rsidRDefault="000C77DA" w:rsidP="00E86AC1">
            <w:pPr>
              <w:spacing w:before="0" w:line="240" w:lineRule="auto"/>
              <w:ind w:left="0" w:hanging="357"/>
              <w:rPr>
                <w:highlight w:val="lightGray"/>
              </w:rPr>
            </w:pPr>
          </w:p>
        </w:tc>
        <w:tc>
          <w:tcPr>
            <w:tcW w:w="1508" w:type="dxa"/>
          </w:tcPr>
          <w:p w14:paraId="780C7151" w14:textId="77777777" w:rsidR="000C77DA" w:rsidRPr="009D3A9D" w:rsidRDefault="000C77DA" w:rsidP="00E86AC1">
            <w:pPr>
              <w:spacing w:before="0" w:line="240" w:lineRule="auto"/>
              <w:ind w:left="0" w:hanging="357"/>
              <w:rPr>
                <w:highlight w:val="lightGray"/>
              </w:rPr>
            </w:pPr>
          </w:p>
        </w:tc>
      </w:tr>
      <w:tr w:rsidR="000C77DA" w:rsidRPr="009D3A9D" w14:paraId="68F2B2B1" w14:textId="1064276A" w:rsidTr="00AA06E6">
        <w:tc>
          <w:tcPr>
            <w:tcW w:w="2473" w:type="dxa"/>
          </w:tcPr>
          <w:p w14:paraId="14BAC764" w14:textId="77777777" w:rsidR="000C77DA" w:rsidRPr="009D3A9D" w:rsidRDefault="000C77DA" w:rsidP="00E86AC1">
            <w:pPr>
              <w:spacing w:before="0" w:line="240" w:lineRule="auto"/>
              <w:ind w:left="0" w:hanging="357"/>
              <w:rPr>
                <w:highlight w:val="lightGray"/>
              </w:rPr>
            </w:pPr>
          </w:p>
        </w:tc>
        <w:tc>
          <w:tcPr>
            <w:tcW w:w="2410" w:type="dxa"/>
          </w:tcPr>
          <w:p w14:paraId="5C7FF961" w14:textId="77777777" w:rsidR="000C77DA" w:rsidRPr="009D3A9D" w:rsidRDefault="000C77DA" w:rsidP="00E86AC1">
            <w:pPr>
              <w:spacing w:before="0" w:line="240" w:lineRule="auto"/>
              <w:ind w:left="0" w:hanging="357"/>
              <w:rPr>
                <w:highlight w:val="lightGray"/>
              </w:rPr>
            </w:pPr>
          </w:p>
        </w:tc>
        <w:tc>
          <w:tcPr>
            <w:tcW w:w="2268" w:type="dxa"/>
          </w:tcPr>
          <w:p w14:paraId="348EE4F7" w14:textId="77777777" w:rsidR="000C77DA" w:rsidRPr="009D3A9D" w:rsidRDefault="000C77DA" w:rsidP="00E86AC1">
            <w:pPr>
              <w:spacing w:before="0" w:line="240" w:lineRule="auto"/>
              <w:ind w:left="0" w:hanging="357"/>
              <w:rPr>
                <w:highlight w:val="lightGray"/>
              </w:rPr>
            </w:pPr>
          </w:p>
        </w:tc>
        <w:tc>
          <w:tcPr>
            <w:tcW w:w="1508" w:type="dxa"/>
          </w:tcPr>
          <w:p w14:paraId="6D48D211" w14:textId="77777777" w:rsidR="000C77DA" w:rsidRPr="009D3A9D" w:rsidRDefault="000C77DA" w:rsidP="00E86AC1">
            <w:pPr>
              <w:spacing w:before="0" w:line="240" w:lineRule="auto"/>
              <w:ind w:left="0" w:hanging="357"/>
              <w:rPr>
                <w:highlight w:val="lightGray"/>
              </w:rPr>
            </w:pPr>
          </w:p>
        </w:tc>
      </w:tr>
      <w:tr w:rsidR="000C77DA" w:rsidRPr="009D3A9D" w14:paraId="0295A36F" w14:textId="1DAFB7BC" w:rsidTr="00AA06E6">
        <w:tc>
          <w:tcPr>
            <w:tcW w:w="2473" w:type="dxa"/>
          </w:tcPr>
          <w:p w14:paraId="41BE1DC5" w14:textId="77777777" w:rsidR="000C77DA" w:rsidRPr="009D3A9D" w:rsidRDefault="000C77DA" w:rsidP="00E86AC1">
            <w:pPr>
              <w:spacing w:before="0" w:line="240" w:lineRule="auto"/>
              <w:ind w:left="0" w:hanging="357"/>
              <w:rPr>
                <w:highlight w:val="lightGray"/>
              </w:rPr>
            </w:pPr>
          </w:p>
        </w:tc>
        <w:tc>
          <w:tcPr>
            <w:tcW w:w="2410" w:type="dxa"/>
          </w:tcPr>
          <w:p w14:paraId="3588F6DE" w14:textId="77777777" w:rsidR="000C77DA" w:rsidRPr="009D3A9D" w:rsidRDefault="000C77DA" w:rsidP="00E86AC1">
            <w:pPr>
              <w:spacing w:before="0" w:line="240" w:lineRule="auto"/>
              <w:ind w:left="0" w:hanging="357"/>
              <w:rPr>
                <w:highlight w:val="lightGray"/>
              </w:rPr>
            </w:pPr>
          </w:p>
        </w:tc>
        <w:tc>
          <w:tcPr>
            <w:tcW w:w="2268" w:type="dxa"/>
          </w:tcPr>
          <w:p w14:paraId="6273767E" w14:textId="77777777" w:rsidR="000C77DA" w:rsidRPr="009D3A9D" w:rsidRDefault="000C77DA" w:rsidP="00E86AC1">
            <w:pPr>
              <w:spacing w:before="0" w:line="240" w:lineRule="auto"/>
              <w:ind w:left="0" w:hanging="357"/>
              <w:rPr>
                <w:highlight w:val="lightGray"/>
              </w:rPr>
            </w:pPr>
          </w:p>
        </w:tc>
        <w:tc>
          <w:tcPr>
            <w:tcW w:w="1508" w:type="dxa"/>
          </w:tcPr>
          <w:p w14:paraId="79286DF3" w14:textId="77777777" w:rsidR="000C77DA" w:rsidRPr="009D3A9D" w:rsidRDefault="000C77DA" w:rsidP="00E86AC1">
            <w:pPr>
              <w:spacing w:before="0" w:line="240" w:lineRule="auto"/>
              <w:ind w:left="0" w:hanging="357"/>
              <w:rPr>
                <w:highlight w:val="lightGray"/>
              </w:rPr>
            </w:pPr>
          </w:p>
        </w:tc>
      </w:tr>
      <w:tr w:rsidR="000C77DA" w:rsidRPr="009D3A9D" w14:paraId="0F2590AA" w14:textId="1F0F0E7F" w:rsidTr="00AA06E6">
        <w:tc>
          <w:tcPr>
            <w:tcW w:w="2473" w:type="dxa"/>
          </w:tcPr>
          <w:p w14:paraId="41AB7CC4" w14:textId="77777777" w:rsidR="000C77DA" w:rsidRPr="009D3A9D" w:rsidRDefault="000C77DA" w:rsidP="00E86AC1">
            <w:pPr>
              <w:spacing w:before="0" w:line="240" w:lineRule="auto"/>
              <w:ind w:left="0" w:hanging="357"/>
              <w:rPr>
                <w:highlight w:val="lightGray"/>
              </w:rPr>
            </w:pPr>
          </w:p>
        </w:tc>
        <w:tc>
          <w:tcPr>
            <w:tcW w:w="2410" w:type="dxa"/>
          </w:tcPr>
          <w:p w14:paraId="6ADE41D2" w14:textId="77777777" w:rsidR="000C77DA" w:rsidRPr="009D3A9D" w:rsidRDefault="000C77DA" w:rsidP="00E86AC1">
            <w:pPr>
              <w:spacing w:before="0" w:line="240" w:lineRule="auto"/>
              <w:ind w:left="0" w:hanging="357"/>
              <w:rPr>
                <w:highlight w:val="lightGray"/>
              </w:rPr>
            </w:pPr>
          </w:p>
        </w:tc>
        <w:tc>
          <w:tcPr>
            <w:tcW w:w="2268" w:type="dxa"/>
          </w:tcPr>
          <w:p w14:paraId="6B90053B" w14:textId="77777777" w:rsidR="000C77DA" w:rsidRPr="009D3A9D" w:rsidRDefault="000C77DA" w:rsidP="00E86AC1">
            <w:pPr>
              <w:spacing w:before="0" w:line="240" w:lineRule="auto"/>
              <w:ind w:left="0" w:hanging="357"/>
              <w:rPr>
                <w:highlight w:val="lightGray"/>
              </w:rPr>
            </w:pPr>
          </w:p>
        </w:tc>
        <w:tc>
          <w:tcPr>
            <w:tcW w:w="1508" w:type="dxa"/>
          </w:tcPr>
          <w:p w14:paraId="1FABE47F" w14:textId="77777777" w:rsidR="000C77DA" w:rsidRPr="009D3A9D" w:rsidRDefault="000C77DA" w:rsidP="00E86AC1">
            <w:pPr>
              <w:spacing w:before="0" w:line="240" w:lineRule="auto"/>
              <w:ind w:left="0" w:hanging="357"/>
              <w:rPr>
                <w:highlight w:val="lightGray"/>
              </w:rPr>
            </w:pPr>
          </w:p>
        </w:tc>
      </w:tr>
    </w:tbl>
    <w:p w14:paraId="6B81265D" w14:textId="77777777" w:rsidR="00670B09" w:rsidRPr="00F77EA6" w:rsidRDefault="00670B09" w:rsidP="00F77EA6">
      <w:pPr>
        <w:sectPr w:rsidR="00670B09" w:rsidRPr="00F77EA6" w:rsidSect="00A504F3">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bookmarkStart w:id="38" w:name="_Ref370205127"/>
    </w:p>
    <w:p w14:paraId="3081CEB7" w14:textId="77777777" w:rsidR="00E86AC1" w:rsidRPr="00F90DC0" w:rsidRDefault="00E86AC1" w:rsidP="00AA06E6">
      <w:pPr>
        <w:pStyle w:val="Apendix2"/>
      </w:pPr>
      <w:bookmarkStart w:id="39" w:name="_Ref374017864"/>
      <w:bookmarkStart w:id="40" w:name="_Ref374017994"/>
      <w:bookmarkStart w:id="41" w:name="_Toc378165889"/>
      <w:r>
        <w:lastRenderedPageBreak/>
        <w:t>List of Radiation Sources</w:t>
      </w:r>
      <w:bookmarkEnd w:id="38"/>
      <w:bookmarkEnd w:id="39"/>
      <w:bookmarkEnd w:id="40"/>
      <w:bookmarkEnd w:id="41"/>
    </w:p>
    <w:p w14:paraId="7EE407C9" w14:textId="77777777" w:rsidR="00772A55" w:rsidRDefault="00696AAF" w:rsidP="00772A55">
      <w:pPr>
        <w:rPr>
          <w:rStyle w:val="PlaceholderText"/>
          <w:shd w:val="clear" w:color="auto" w:fill="F2F2F2"/>
        </w:rPr>
      </w:pPr>
      <w:sdt>
        <w:sdtPr>
          <w:rPr>
            <w:color w:val="808080"/>
          </w:rPr>
          <w:id w:val="393653494"/>
          <w:placeholder>
            <w:docPart w:val="EDF5CE0940C747EA8B11A28AB3613D60"/>
          </w:placeholder>
          <w:temporary/>
          <w:showingPlcHdr/>
          <w:text/>
        </w:sdtPr>
        <w:sdtEndPr>
          <w:rPr>
            <w:color w:val="auto"/>
          </w:rPr>
        </w:sdtEndPr>
        <w:sdtContent>
          <w:r w:rsidR="00772A55">
            <w:rPr>
              <w:rStyle w:val="PlaceholderText"/>
              <w:shd w:val="clear" w:color="auto" w:fill="F2F2F2"/>
            </w:rPr>
            <w:t>In this section l</w:t>
          </w:r>
          <w:r w:rsidR="00772A55" w:rsidRPr="000A26CD">
            <w:rPr>
              <w:rStyle w:val="PlaceholderText"/>
              <w:shd w:val="clear" w:color="auto" w:fill="F2F2F2"/>
            </w:rPr>
            <w:t xml:space="preserve">ist </w:t>
          </w:r>
          <w:r w:rsidR="00772A55">
            <w:rPr>
              <w:rStyle w:val="PlaceholderText"/>
              <w:shd w:val="clear" w:color="auto" w:fill="F2F2F2"/>
            </w:rPr>
            <w:t>all</w:t>
          </w:r>
          <w:r w:rsidR="00772A55" w:rsidRPr="000A26CD">
            <w:rPr>
              <w:rStyle w:val="PlaceholderText"/>
              <w:shd w:val="clear" w:color="auto" w:fill="F2F2F2"/>
            </w:rPr>
            <w:t xml:space="preserve"> radiation </w:t>
          </w:r>
          <w:r w:rsidR="00772A55">
            <w:rPr>
              <w:rStyle w:val="PlaceholderText"/>
              <w:shd w:val="clear" w:color="auto" w:fill="F2F2F2"/>
            </w:rPr>
            <w:t>s</w:t>
          </w:r>
          <w:r w:rsidR="00772A55" w:rsidRPr="000A26CD">
            <w:rPr>
              <w:rStyle w:val="PlaceholderText"/>
              <w:shd w:val="clear" w:color="auto" w:fill="F2F2F2"/>
            </w:rPr>
            <w:t>ources</w:t>
          </w:r>
          <w:r w:rsidR="00772A55">
            <w:rPr>
              <w:rStyle w:val="PlaceholderText"/>
              <w:shd w:val="clear" w:color="auto" w:fill="F2F2F2"/>
            </w:rPr>
            <w:t xml:space="preserve"> at this practice</w:t>
          </w:r>
          <w:r w:rsidR="00772A55" w:rsidRPr="000A26CD">
            <w:rPr>
              <w:rStyle w:val="PlaceholderText"/>
              <w:shd w:val="clear" w:color="auto" w:fill="F2F2F2"/>
            </w:rPr>
            <w:t xml:space="preserve"> including all relevant details such as serial numbers</w:t>
          </w:r>
          <w:r w:rsidR="00772A55">
            <w:rPr>
              <w:rStyle w:val="PlaceholderText"/>
              <w:shd w:val="clear" w:color="auto" w:fill="F2F2F2"/>
            </w:rPr>
            <w:t>,</w:t>
          </w:r>
          <w:r w:rsidR="00772A55" w:rsidRPr="000A26CD">
            <w:rPr>
              <w:rStyle w:val="PlaceholderText"/>
              <w:shd w:val="clear" w:color="auto" w:fill="F2F2F2"/>
            </w:rPr>
            <w:t xml:space="preserve"> </w:t>
          </w:r>
          <w:r w:rsidR="00772A55">
            <w:rPr>
              <w:rStyle w:val="PlaceholderText"/>
              <w:shd w:val="clear" w:color="auto" w:fill="F2F2F2"/>
            </w:rPr>
            <w:t>registrations</w:t>
          </w:r>
          <w:r w:rsidR="00772A55" w:rsidRPr="000A26CD">
            <w:rPr>
              <w:rStyle w:val="PlaceholderText"/>
              <w:shd w:val="clear" w:color="auto" w:fill="F2F2F2"/>
            </w:rPr>
            <w:t xml:space="preserve"> numbers</w:t>
          </w:r>
          <w:r w:rsidR="00772A55">
            <w:rPr>
              <w:rStyle w:val="PlaceholderText"/>
              <w:shd w:val="clear" w:color="auto" w:fill="F2F2F2"/>
            </w:rPr>
            <w:t>,</w:t>
          </w:r>
          <w:r w:rsidR="00772A55" w:rsidRPr="000A26CD">
            <w:rPr>
              <w:rStyle w:val="PlaceholderText"/>
              <w:shd w:val="clear" w:color="auto" w:fill="F2F2F2"/>
            </w:rPr>
            <w:t xml:space="preserve"> </w:t>
          </w:r>
          <w:r w:rsidR="00772A55">
            <w:rPr>
              <w:rStyle w:val="PlaceholderText"/>
              <w:shd w:val="clear" w:color="auto" w:fill="F2F2F2"/>
            </w:rPr>
            <w:t xml:space="preserve">or </w:t>
          </w:r>
          <w:r w:rsidR="00772A55" w:rsidRPr="000A26CD">
            <w:rPr>
              <w:rStyle w:val="PlaceholderText"/>
              <w:shd w:val="clear" w:color="auto" w:fill="F2F2F2"/>
            </w:rPr>
            <w:t xml:space="preserve">maximum quantity and </w:t>
          </w:r>
          <w:r w:rsidR="00772A55">
            <w:rPr>
              <w:rStyle w:val="PlaceholderText"/>
              <w:shd w:val="clear" w:color="auto" w:fill="F2F2F2"/>
            </w:rPr>
            <w:t>activity</w:t>
          </w:r>
          <w:r w:rsidR="00772A55" w:rsidRPr="000A26CD">
            <w:rPr>
              <w:rStyle w:val="PlaceholderText"/>
              <w:shd w:val="clear" w:color="auto" w:fill="F2F2F2"/>
            </w:rPr>
            <w:t xml:space="preserve"> of radioactive </w:t>
          </w:r>
          <w:r w:rsidR="00772A55">
            <w:rPr>
              <w:rStyle w:val="PlaceholderText"/>
              <w:shd w:val="clear" w:color="auto" w:fill="F2F2F2"/>
            </w:rPr>
            <w:t>material</w:t>
          </w:r>
          <w:r w:rsidR="00772A55" w:rsidRPr="000A26CD">
            <w:rPr>
              <w:rStyle w:val="PlaceholderText"/>
              <w:shd w:val="clear" w:color="auto" w:fill="F2F2F2"/>
            </w:rPr>
            <w:t>.</w:t>
          </w:r>
        </w:sdtContent>
      </w:sdt>
    </w:p>
    <w:p w14:paraId="0D0BAAE6" w14:textId="77777777" w:rsidR="00772A55" w:rsidRPr="00F90DC0" w:rsidRDefault="00772A55" w:rsidP="00772A55">
      <w:r w:rsidRPr="00F90DC0">
        <w:t>The following sources are handled under this Radiation management plan:</w:t>
      </w: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110"/>
        <w:gridCol w:w="1110"/>
        <w:gridCol w:w="1493"/>
        <w:gridCol w:w="1484"/>
        <w:gridCol w:w="1120"/>
        <w:gridCol w:w="1301"/>
        <w:gridCol w:w="1033"/>
        <w:gridCol w:w="993"/>
        <w:gridCol w:w="1417"/>
        <w:gridCol w:w="1134"/>
        <w:gridCol w:w="1134"/>
      </w:tblGrid>
      <w:tr w:rsidR="000C77DA" w:rsidRPr="009B43B8" w14:paraId="24216A11" w14:textId="77777777" w:rsidTr="00AA06E6">
        <w:trPr>
          <w:tblHeader/>
        </w:trPr>
        <w:tc>
          <w:tcPr>
            <w:tcW w:w="1301" w:type="dxa"/>
            <w:shd w:val="clear" w:color="auto" w:fill="DDD9C3"/>
          </w:tcPr>
          <w:p w14:paraId="13A7FD38" w14:textId="77777777" w:rsidR="000C77DA" w:rsidRPr="009B43B8" w:rsidRDefault="000C77DA" w:rsidP="00330B42">
            <w:pPr>
              <w:spacing w:before="0" w:line="240" w:lineRule="auto"/>
              <w:ind w:left="0"/>
              <w:rPr>
                <w:b/>
                <w:sz w:val="20"/>
                <w:szCs w:val="20"/>
              </w:rPr>
            </w:pPr>
            <w:r w:rsidRPr="009B43B8">
              <w:rPr>
                <w:b/>
                <w:sz w:val="20"/>
                <w:szCs w:val="20"/>
              </w:rPr>
              <w:t>Registration Number</w:t>
            </w:r>
          </w:p>
        </w:tc>
        <w:tc>
          <w:tcPr>
            <w:tcW w:w="1110" w:type="dxa"/>
            <w:shd w:val="clear" w:color="auto" w:fill="DDD9C3"/>
          </w:tcPr>
          <w:p w14:paraId="625125D0" w14:textId="0F16A63A" w:rsidR="000C77DA" w:rsidRPr="009B43B8" w:rsidRDefault="000C77DA" w:rsidP="005530ED">
            <w:pPr>
              <w:spacing w:before="0" w:line="240" w:lineRule="auto"/>
              <w:ind w:left="0"/>
              <w:rPr>
                <w:b/>
                <w:sz w:val="20"/>
                <w:szCs w:val="20"/>
              </w:rPr>
            </w:pPr>
            <w:r>
              <w:rPr>
                <w:b/>
                <w:sz w:val="20"/>
                <w:szCs w:val="20"/>
              </w:rPr>
              <w:t>Expiry date</w:t>
            </w:r>
          </w:p>
        </w:tc>
        <w:tc>
          <w:tcPr>
            <w:tcW w:w="1110" w:type="dxa"/>
            <w:shd w:val="clear" w:color="auto" w:fill="DDD9C3"/>
          </w:tcPr>
          <w:p w14:paraId="2EAA01A5" w14:textId="49873034" w:rsidR="000C77DA" w:rsidRPr="009B43B8" w:rsidRDefault="000C77DA" w:rsidP="005530ED">
            <w:pPr>
              <w:spacing w:before="0" w:line="240" w:lineRule="auto"/>
              <w:ind w:left="0"/>
              <w:rPr>
                <w:b/>
                <w:sz w:val="20"/>
                <w:szCs w:val="20"/>
              </w:rPr>
            </w:pPr>
            <w:r w:rsidRPr="009B43B8">
              <w:rPr>
                <w:b/>
                <w:sz w:val="20"/>
                <w:szCs w:val="20"/>
              </w:rPr>
              <w:t>Source Identifier</w:t>
            </w:r>
          </w:p>
        </w:tc>
        <w:tc>
          <w:tcPr>
            <w:tcW w:w="1493" w:type="dxa"/>
            <w:shd w:val="clear" w:color="auto" w:fill="DDD9C3"/>
          </w:tcPr>
          <w:p w14:paraId="4B0DE88A" w14:textId="77777777" w:rsidR="000C77DA" w:rsidRPr="009B43B8" w:rsidRDefault="000C77DA" w:rsidP="00330B42">
            <w:pPr>
              <w:spacing w:before="0" w:line="240" w:lineRule="auto"/>
              <w:ind w:left="0"/>
              <w:rPr>
                <w:b/>
                <w:sz w:val="20"/>
                <w:szCs w:val="20"/>
              </w:rPr>
            </w:pPr>
            <w:r w:rsidRPr="009B43B8">
              <w:rPr>
                <w:b/>
                <w:sz w:val="20"/>
                <w:szCs w:val="20"/>
              </w:rPr>
              <w:t>Source Location</w:t>
            </w:r>
          </w:p>
        </w:tc>
        <w:tc>
          <w:tcPr>
            <w:tcW w:w="1484" w:type="dxa"/>
            <w:shd w:val="clear" w:color="auto" w:fill="DDD9C3"/>
          </w:tcPr>
          <w:p w14:paraId="6F9EC88D" w14:textId="77777777" w:rsidR="000C77DA" w:rsidRPr="009B43B8" w:rsidRDefault="000C77DA" w:rsidP="005530ED">
            <w:pPr>
              <w:spacing w:before="0" w:line="240" w:lineRule="auto"/>
              <w:ind w:left="0"/>
              <w:rPr>
                <w:b/>
                <w:sz w:val="20"/>
                <w:szCs w:val="20"/>
              </w:rPr>
            </w:pPr>
            <w:r w:rsidRPr="009B43B8">
              <w:rPr>
                <w:b/>
                <w:sz w:val="20"/>
                <w:szCs w:val="20"/>
              </w:rPr>
              <w:t>Manufacturer and Model</w:t>
            </w:r>
          </w:p>
        </w:tc>
        <w:tc>
          <w:tcPr>
            <w:tcW w:w="1120" w:type="dxa"/>
            <w:shd w:val="clear" w:color="auto" w:fill="DDD9C3"/>
          </w:tcPr>
          <w:p w14:paraId="3980C1EF" w14:textId="77777777" w:rsidR="000C77DA" w:rsidRPr="009B43B8" w:rsidRDefault="000C77DA" w:rsidP="00330B42">
            <w:pPr>
              <w:spacing w:before="0" w:line="240" w:lineRule="auto"/>
              <w:ind w:left="0"/>
              <w:rPr>
                <w:b/>
                <w:sz w:val="20"/>
                <w:szCs w:val="20"/>
              </w:rPr>
            </w:pPr>
            <w:r w:rsidRPr="009B43B8">
              <w:rPr>
                <w:b/>
                <w:sz w:val="20"/>
                <w:szCs w:val="20"/>
              </w:rPr>
              <w:t>Apparatus Serial No</w:t>
            </w:r>
          </w:p>
        </w:tc>
        <w:tc>
          <w:tcPr>
            <w:tcW w:w="1301" w:type="dxa"/>
            <w:shd w:val="clear" w:color="auto" w:fill="DDD9C3"/>
          </w:tcPr>
          <w:p w14:paraId="1B9CB948" w14:textId="77777777" w:rsidR="000C77DA" w:rsidRPr="009B43B8" w:rsidRDefault="000C77DA" w:rsidP="00330B42">
            <w:pPr>
              <w:spacing w:before="0" w:line="240" w:lineRule="auto"/>
              <w:ind w:left="0"/>
              <w:rPr>
                <w:b/>
                <w:sz w:val="20"/>
                <w:szCs w:val="20"/>
              </w:rPr>
            </w:pPr>
            <w:r w:rsidRPr="009B43B8">
              <w:rPr>
                <w:b/>
                <w:sz w:val="20"/>
                <w:szCs w:val="20"/>
              </w:rPr>
              <w:t>Type of Radiation Source</w:t>
            </w:r>
          </w:p>
        </w:tc>
        <w:tc>
          <w:tcPr>
            <w:tcW w:w="1033" w:type="dxa"/>
            <w:shd w:val="clear" w:color="auto" w:fill="DDD9C3"/>
          </w:tcPr>
          <w:p w14:paraId="667CAF42" w14:textId="77777777" w:rsidR="000C77DA" w:rsidRPr="009B43B8" w:rsidRDefault="000C77DA" w:rsidP="00330B42">
            <w:pPr>
              <w:spacing w:before="0" w:line="240" w:lineRule="auto"/>
              <w:ind w:left="0"/>
              <w:rPr>
                <w:b/>
                <w:sz w:val="20"/>
                <w:szCs w:val="20"/>
              </w:rPr>
            </w:pPr>
            <w:r w:rsidRPr="009B43B8">
              <w:rPr>
                <w:b/>
                <w:sz w:val="20"/>
                <w:szCs w:val="20"/>
              </w:rPr>
              <w:t>Source Serial No</w:t>
            </w:r>
          </w:p>
        </w:tc>
        <w:tc>
          <w:tcPr>
            <w:tcW w:w="993" w:type="dxa"/>
            <w:shd w:val="clear" w:color="auto" w:fill="DDD9C3"/>
          </w:tcPr>
          <w:p w14:paraId="585C6858" w14:textId="77777777" w:rsidR="000C77DA" w:rsidRPr="009B43B8" w:rsidRDefault="000C77DA" w:rsidP="00330B42">
            <w:pPr>
              <w:spacing w:before="0" w:line="240" w:lineRule="auto"/>
              <w:ind w:left="0"/>
              <w:rPr>
                <w:b/>
                <w:sz w:val="20"/>
                <w:szCs w:val="20"/>
              </w:rPr>
            </w:pPr>
            <w:r w:rsidRPr="009B43B8">
              <w:rPr>
                <w:b/>
                <w:sz w:val="20"/>
                <w:szCs w:val="20"/>
              </w:rPr>
              <w:t>Source Activity</w:t>
            </w:r>
          </w:p>
        </w:tc>
        <w:tc>
          <w:tcPr>
            <w:tcW w:w="1417" w:type="dxa"/>
            <w:shd w:val="clear" w:color="auto" w:fill="DDD9C3"/>
          </w:tcPr>
          <w:p w14:paraId="6C1BCAFD" w14:textId="77777777" w:rsidR="000C77DA" w:rsidRPr="009B43B8" w:rsidRDefault="000C77DA" w:rsidP="00330B42">
            <w:pPr>
              <w:spacing w:before="0" w:line="240" w:lineRule="auto"/>
              <w:ind w:left="0"/>
              <w:rPr>
                <w:b/>
                <w:sz w:val="20"/>
                <w:szCs w:val="20"/>
              </w:rPr>
            </w:pPr>
            <w:r w:rsidRPr="009B43B8">
              <w:rPr>
                <w:b/>
                <w:sz w:val="20"/>
                <w:szCs w:val="20"/>
              </w:rPr>
              <w:t>Activity measured Date</w:t>
            </w:r>
          </w:p>
        </w:tc>
        <w:tc>
          <w:tcPr>
            <w:tcW w:w="1134" w:type="dxa"/>
            <w:shd w:val="clear" w:color="auto" w:fill="DDD9C3"/>
          </w:tcPr>
          <w:p w14:paraId="01472FA5" w14:textId="77777777" w:rsidR="000C77DA" w:rsidRPr="009B43B8" w:rsidRDefault="000C77DA" w:rsidP="009B43B8">
            <w:pPr>
              <w:spacing w:before="0" w:line="240" w:lineRule="auto"/>
              <w:ind w:left="0"/>
              <w:rPr>
                <w:b/>
                <w:sz w:val="20"/>
                <w:szCs w:val="20"/>
              </w:rPr>
            </w:pPr>
            <w:r w:rsidRPr="009B43B8">
              <w:rPr>
                <w:b/>
                <w:sz w:val="20"/>
                <w:szCs w:val="20"/>
              </w:rPr>
              <w:t>Last wipe test performed</w:t>
            </w:r>
          </w:p>
        </w:tc>
        <w:tc>
          <w:tcPr>
            <w:tcW w:w="1134" w:type="dxa"/>
            <w:shd w:val="clear" w:color="auto" w:fill="DDD9C3"/>
          </w:tcPr>
          <w:p w14:paraId="22FB776E" w14:textId="77777777" w:rsidR="000C77DA" w:rsidRPr="009B43B8" w:rsidRDefault="000C77DA" w:rsidP="00C964BA">
            <w:pPr>
              <w:spacing w:before="0" w:line="240" w:lineRule="auto"/>
              <w:ind w:left="0"/>
              <w:rPr>
                <w:b/>
                <w:sz w:val="20"/>
                <w:szCs w:val="20"/>
              </w:rPr>
            </w:pPr>
            <w:r w:rsidRPr="009B43B8">
              <w:rPr>
                <w:b/>
                <w:sz w:val="20"/>
                <w:szCs w:val="20"/>
              </w:rPr>
              <w:t>Last date of Audit</w:t>
            </w:r>
          </w:p>
        </w:tc>
      </w:tr>
      <w:tr w:rsidR="000C77DA" w:rsidRPr="009D3A9D" w14:paraId="22881F13" w14:textId="77777777" w:rsidTr="00AA06E6">
        <w:tc>
          <w:tcPr>
            <w:tcW w:w="1301" w:type="dxa"/>
          </w:tcPr>
          <w:p w14:paraId="42F2F899" w14:textId="683628AB" w:rsidR="00A504F3" w:rsidRDefault="00A504F3" w:rsidP="00330B42">
            <w:pPr>
              <w:spacing w:before="0" w:line="240" w:lineRule="auto"/>
              <w:ind w:left="0"/>
              <w:rPr>
                <w:highlight w:val="lightGray"/>
              </w:rPr>
            </w:pPr>
            <w:r>
              <w:rPr>
                <w:highlight w:val="lightGray"/>
              </w:rPr>
              <w:t>Example</w:t>
            </w:r>
          </w:p>
          <w:p w14:paraId="30EEC882" w14:textId="75EDE83A" w:rsidR="000C77DA" w:rsidRPr="009B43B8" w:rsidRDefault="000C77DA" w:rsidP="00330B42">
            <w:pPr>
              <w:spacing w:before="0" w:line="240" w:lineRule="auto"/>
              <w:ind w:left="0"/>
              <w:rPr>
                <w:highlight w:val="lightGray"/>
              </w:rPr>
            </w:pPr>
            <w:r w:rsidRPr="009D3A9D">
              <w:rPr>
                <w:highlight w:val="lightGray"/>
              </w:rPr>
              <w:t>RS22_145</w:t>
            </w:r>
          </w:p>
        </w:tc>
        <w:tc>
          <w:tcPr>
            <w:tcW w:w="1110" w:type="dxa"/>
          </w:tcPr>
          <w:p w14:paraId="390731C5" w14:textId="77777777" w:rsidR="000C77DA" w:rsidRDefault="000C77DA" w:rsidP="005530ED">
            <w:pPr>
              <w:spacing w:before="0" w:line="240" w:lineRule="auto"/>
              <w:ind w:left="0"/>
              <w:rPr>
                <w:highlight w:val="lightGray"/>
              </w:rPr>
            </w:pPr>
          </w:p>
        </w:tc>
        <w:tc>
          <w:tcPr>
            <w:tcW w:w="1110" w:type="dxa"/>
          </w:tcPr>
          <w:p w14:paraId="538EF981" w14:textId="5E247E1E" w:rsidR="000C77DA" w:rsidRDefault="000C77DA" w:rsidP="005530ED">
            <w:pPr>
              <w:spacing w:before="0" w:line="240" w:lineRule="auto"/>
              <w:ind w:left="0"/>
              <w:rPr>
                <w:highlight w:val="lightGray"/>
              </w:rPr>
            </w:pPr>
            <w:r>
              <w:rPr>
                <w:highlight w:val="lightGray"/>
              </w:rPr>
              <w:t>Gauge no3</w:t>
            </w:r>
          </w:p>
        </w:tc>
        <w:tc>
          <w:tcPr>
            <w:tcW w:w="1493" w:type="dxa"/>
          </w:tcPr>
          <w:p w14:paraId="2F06BCFE" w14:textId="77777777" w:rsidR="000C77DA" w:rsidRPr="009D3A9D" w:rsidRDefault="000C77DA" w:rsidP="00330B42">
            <w:pPr>
              <w:spacing w:before="0" w:line="240" w:lineRule="auto"/>
              <w:ind w:left="0"/>
              <w:rPr>
                <w:highlight w:val="lightGray"/>
              </w:rPr>
            </w:pPr>
            <w:r>
              <w:rPr>
                <w:highlight w:val="lightGray"/>
              </w:rPr>
              <w:t>Store/ Vehicle YA1245</w:t>
            </w:r>
          </w:p>
        </w:tc>
        <w:tc>
          <w:tcPr>
            <w:tcW w:w="1484" w:type="dxa"/>
          </w:tcPr>
          <w:p w14:paraId="308D2674" w14:textId="77777777" w:rsidR="000C77DA" w:rsidRPr="009D3A9D" w:rsidRDefault="000C77DA" w:rsidP="00330B42">
            <w:pPr>
              <w:spacing w:before="0" w:line="240" w:lineRule="auto"/>
              <w:ind w:left="0"/>
              <w:rPr>
                <w:highlight w:val="lightGray"/>
              </w:rPr>
            </w:pPr>
            <w:proofErr w:type="spellStart"/>
            <w:r w:rsidRPr="009B43B8">
              <w:rPr>
                <w:highlight w:val="lightGray"/>
              </w:rPr>
              <w:t>Humbolt</w:t>
            </w:r>
            <w:proofErr w:type="spellEnd"/>
            <w:r w:rsidRPr="009B43B8">
              <w:rPr>
                <w:highlight w:val="lightGray"/>
              </w:rPr>
              <w:t xml:space="preserve"> 5001EZ</w:t>
            </w:r>
          </w:p>
        </w:tc>
        <w:tc>
          <w:tcPr>
            <w:tcW w:w="1120" w:type="dxa"/>
          </w:tcPr>
          <w:p w14:paraId="3209033D" w14:textId="77777777" w:rsidR="000C77DA" w:rsidRPr="009D3A9D" w:rsidRDefault="000C77DA" w:rsidP="00642D39">
            <w:pPr>
              <w:spacing w:before="0" w:line="240" w:lineRule="auto"/>
              <w:ind w:left="0"/>
              <w:rPr>
                <w:highlight w:val="lightGray"/>
              </w:rPr>
            </w:pPr>
            <w:r w:rsidRPr="009B43B8">
              <w:rPr>
                <w:highlight w:val="lightGray"/>
              </w:rPr>
              <w:t>4</w:t>
            </w:r>
            <w:r>
              <w:rPr>
                <w:highlight w:val="lightGray"/>
              </w:rPr>
              <w:t>44</w:t>
            </w:r>
            <w:r w:rsidRPr="009B43B8">
              <w:rPr>
                <w:highlight w:val="lightGray"/>
              </w:rPr>
              <w:t>2</w:t>
            </w:r>
          </w:p>
        </w:tc>
        <w:tc>
          <w:tcPr>
            <w:tcW w:w="1301" w:type="dxa"/>
          </w:tcPr>
          <w:p w14:paraId="1ECDFF7F" w14:textId="77777777" w:rsidR="000C77DA" w:rsidRPr="009B43B8" w:rsidRDefault="000C77DA" w:rsidP="00330B42">
            <w:pPr>
              <w:spacing w:before="0" w:line="240" w:lineRule="auto"/>
              <w:ind w:left="0"/>
              <w:rPr>
                <w:highlight w:val="lightGray"/>
              </w:rPr>
            </w:pPr>
            <w:r w:rsidRPr="009B43B8">
              <w:rPr>
                <w:highlight w:val="lightGray"/>
              </w:rPr>
              <w:t>Am-241/Be</w:t>
            </w:r>
          </w:p>
          <w:p w14:paraId="5FCF77C9" w14:textId="77777777" w:rsidR="000C77DA" w:rsidRPr="009D3A9D" w:rsidRDefault="000C77DA" w:rsidP="00330B42">
            <w:pPr>
              <w:spacing w:before="0" w:line="240" w:lineRule="auto"/>
              <w:ind w:left="0"/>
              <w:rPr>
                <w:highlight w:val="lightGray"/>
              </w:rPr>
            </w:pPr>
            <w:r w:rsidRPr="009B43B8">
              <w:rPr>
                <w:highlight w:val="lightGray"/>
              </w:rPr>
              <w:t>Cs-137</w:t>
            </w:r>
          </w:p>
        </w:tc>
        <w:tc>
          <w:tcPr>
            <w:tcW w:w="1033" w:type="dxa"/>
          </w:tcPr>
          <w:p w14:paraId="35335341" w14:textId="77777777" w:rsidR="000C77DA" w:rsidRPr="009B43B8" w:rsidRDefault="000C77DA" w:rsidP="00330B42">
            <w:pPr>
              <w:spacing w:before="0" w:line="240" w:lineRule="auto"/>
              <w:ind w:left="0"/>
              <w:rPr>
                <w:highlight w:val="lightGray"/>
              </w:rPr>
            </w:pPr>
            <w:r w:rsidRPr="009B43B8">
              <w:rPr>
                <w:highlight w:val="lightGray"/>
              </w:rPr>
              <w:t>1</w:t>
            </w:r>
            <w:r>
              <w:rPr>
                <w:highlight w:val="lightGray"/>
              </w:rPr>
              <w:t>552</w:t>
            </w:r>
            <w:r w:rsidRPr="009B43B8">
              <w:rPr>
                <w:highlight w:val="lightGray"/>
              </w:rPr>
              <w:t>CM</w:t>
            </w:r>
          </w:p>
          <w:p w14:paraId="0D0DBA69" w14:textId="77777777" w:rsidR="000C77DA" w:rsidRPr="009B43B8" w:rsidRDefault="000C77DA" w:rsidP="00642D39">
            <w:pPr>
              <w:spacing w:before="0" w:line="240" w:lineRule="auto"/>
              <w:ind w:left="0"/>
              <w:rPr>
                <w:highlight w:val="lightGray"/>
              </w:rPr>
            </w:pPr>
            <w:r w:rsidRPr="009B43B8">
              <w:rPr>
                <w:highlight w:val="lightGray"/>
              </w:rPr>
              <w:t>NJ0</w:t>
            </w:r>
            <w:r>
              <w:rPr>
                <w:highlight w:val="lightGray"/>
              </w:rPr>
              <w:t>55</w:t>
            </w:r>
            <w:r w:rsidRPr="009B43B8">
              <w:rPr>
                <w:highlight w:val="lightGray"/>
              </w:rPr>
              <w:t>5</w:t>
            </w:r>
            <w:r>
              <w:rPr>
                <w:highlight w:val="lightGray"/>
              </w:rPr>
              <w:t>7</w:t>
            </w:r>
          </w:p>
        </w:tc>
        <w:tc>
          <w:tcPr>
            <w:tcW w:w="993" w:type="dxa"/>
          </w:tcPr>
          <w:p w14:paraId="62B500CB" w14:textId="77777777" w:rsidR="000C77DA" w:rsidRPr="009B43B8" w:rsidRDefault="000C77DA" w:rsidP="00330B42">
            <w:pPr>
              <w:spacing w:before="0" w:line="240" w:lineRule="auto"/>
              <w:ind w:left="0"/>
              <w:rPr>
                <w:highlight w:val="lightGray"/>
              </w:rPr>
            </w:pPr>
            <w:r>
              <w:rPr>
                <w:highlight w:val="lightGray"/>
              </w:rPr>
              <w:t>1.2</w:t>
            </w:r>
            <w:r w:rsidRPr="009B43B8">
              <w:rPr>
                <w:highlight w:val="lightGray"/>
              </w:rPr>
              <w:t xml:space="preserve"> </w:t>
            </w:r>
            <w:proofErr w:type="spellStart"/>
            <w:r>
              <w:rPr>
                <w:highlight w:val="lightGray"/>
              </w:rPr>
              <w:t>GBq</w:t>
            </w:r>
            <w:proofErr w:type="spellEnd"/>
          </w:p>
          <w:p w14:paraId="54EC63DB" w14:textId="77777777" w:rsidR="000C77DA" w:rsidRPr="009D3A9D" w:rsidRDefault="000C77DA" w:rsidP="009B43B8">
            <w:pPr>
              <w:spacing w:before="0" w:line="240" w:lineRule="auto"/>
              <w:ind w:left="0"/>
              <w:rPr>
                <w:highlight w:val="lightGray"/>
              </w:rPr>
            </w:pPr>
            <w:r>
              <w:rPr>
                <w:highlight w:val="lightGray"/>
              </w:rPr>
              <w:t>0.3</w:t>
            </w:r>
            <w:r w:rsidRPr="009B43B8">
              <w:rPr>
                <w:highlight w:val="lightGray"/>
              </w:rPr>
              <w:t xml:space="preserve"> </w:t>
            </w:r>
            <w:proofErr w:type="spellStart"/>
            <w:r>
              <w:rPr>
                <w:highlight w:val="lightGray"/>
              </w:rPr>
              <w:t>GBq</w:t>
            </w:r>
            <w:proofErr w:type="spellEnd"/>
          </w:p>
        </w:tc>
        <w:tc>
          <w:tcPr>
            <w:tcW w:w="1417" w:type="dxa"/>
          </w:tcPr>
          <w:p w14:paraId="0BBFA8EB" w14:textId="77777777" w:rsidR="000C77DA" w:rsidRPr="009B43B8" w:rsidRDefault="000C77DA" w:rsidP="00330B42">
            <w:pPr>
              <w:spacing w:before="0" w:line="240" w:lineRule="auto"/>
              <w:ind w:left="0"/>
              <w:rPr>
                <w:highlight w:val="lightGray"/>
              </w:rPr>
            </w:pPr>
            <w:r w:rsidRPr="009B43B8">
              <w:rPr>
                <w:highlight w:val="lightGray"/>
              </w:rPr>
              <w:t>21-1</w:t>
            </w:r>
            <w:r>
              <w:rPr>
                <w:highlight w:val="lightGray"/>
              </w:rPr>
              <w:t>0</w:t>
            </w:r>
            <w:r w:rsidRPr="009B43B8">
              <w:rPr>
                <w:highlight w:val="lightGray"/>
              </w:rPr>
              <w:t>-200</w:t>
            </w:r>
            <w:r>
              <w:rPr>
                <w:highlight w:val="lightGray"/>
              </w:rPr>
              <w:t>9</w:t>
            </w:r>
          </w:p>
          <w:p w14:paraId="52C00979" w14:textId="77777777" w:rsidR="000C77DA" w:rsidRPr="009D3A9D" w:rsidRDefault="000C77DA" w:rsidP="00D132D7">
            <w:pPr>
              <w:spacing w:before="0" w:line="240" w:lineRule="auto"/>
              <w:ind w:left="0"/>
              <w:rPr>
                <w:highlight w:val="lightGray"/>
              </w:rPr>
            </w:pPr>
            <w:r w:rsidRPr="009B43B8">
              <w:rPr>
                <w:highlight w:val="lightGray"/>
              </w:rPr>
              <w:t>0</w:t>
            </w:r>
            <w:r>
              <w:rPr>
                <w:highlight w:val="lightGray"/>
              </w:rPr>
              <w:t>2</w:t>
            </w:r>
            <w:r w:rsidRPr="009B43B8">
              <w:rPr>
                <w:highlight w:val="lightGray"/>
              </w:rPr>
              <w:t>-12-200</w:t>
            </w:r>
            <w:r>
              <w:rPr>
                <w:highlight w:val="lightGray"/>
              </w:rPr>
              <w:t>9</w:t>
            </w:r>
          </w:p>
        </w:tc>
        <w:tc>
          <w:tcPr>
            <w:tcW w:w="1134" w:type="dxa"/>
          </w:tcPr>
          <w:p w14:paraId="2C385973" w14:textId="77777777" w:rsidR="000C77DA" w:rsidRPr="009D3A9D" w:rsidRDefault="000C77DA" w:rsidP="00D132D7">
            <w:pPr>
              <w:spacing w:before="0" w:line="240" w:lineRule="auto"/>
              <w:ind w:left="0"/>
              <w:rPr>
                <w:highlight w:val="lightGray"/>
              </w:rPr>
            </w:pPr>
            <w:r>
              <w:rPr>
                <w:highlight w:val="lightGray"/>
              </w:rPr>
              <w:t>2-4-2012</w:t>
            </w:r>
          </w:p>
        </w:tc>
        <w:tc>
          <w:tcPr>
            <w:tcW w:w="1134" w:type="dxa"/>
          </w:tcPr>
          <w:p w14:paraId="08CC593D" w14:textId="77777777" w:rsidR="000C77DA" w:rsidRPr="009D3A9D" w:rsidRDefault="000C77DA" w:rsidP="00330B42">
            <w:pPr>
              <w:spacing w:before="0" w:line="240" w:lineRule="auto"/>
              <w:ind w:left="0"/>
              <w:rPr>
                <w:highlight w:val="lightGray"/>
              </w:rPr>
            </w:pPr>
            <w:r>
              <w:rPr>
                <w:highlight w:val="lightGray"/>
              </w:rPr>
              <w:t>Dec-2013</w:t>
            </w:r>
          </w:p>
        </w:tc>
      </w:tr>
      <w:tr w:rsidR="000C77DA" w:rsidRPr="009D3A9D" w14:paraId="69969A0C" w14:textId="77777777" w:rsidTr="00AA06E6">
        <w:tc>
          <w:tcPr>
            <w:tcW w:w="1301" w:type="dxa"/>
          </w:tcPr>
          <w:p w14:paraId="5B1CF24B" w14:textId="77777777" w:rsidR="000C77DA" w:rsidRDefault="000C77DA" w:rsidP="00330B42">
            <w:pPr>
              <w:spacing w:before="0" w:line="240" w:lineRule="auto"/>
              <w:ind w:left="0"/>
            </w:pPr>
          </w:p>
          <w:p w14:paraId="008811A6" w14:textId="77777777" w:rsidR="000C77DA" w:rsidRDefault="000C77DA" w:rsidP="00330B42">
            <w:pPr>
              <w:spacing w:before="0" w:line="240" w:lineRule="auto"/>
              <w:ind w:left="0"/>
            </w:pPr>
          </w:p>
          <w:p w14:paraId="7F19BE14" w14:textId="77777777" w:rsidR="000C77DA" w:rsidRPr="009D3A9D" w:rsidRDefault="000C77DA" w:rsidP="00330B42">
            <w:pPr>
              <w:spacing w:before="0" w:line="240" w:lineRule="auto"/>
              <w:ind w:left="0"/>
            </w:pPr>
          </w:p>
        </w:tc>
        <w:tc>
          <w:tcPr>
            <w:tcW w:w="1110" w:type="dxa"/>
          </w:tcPr>
          <w:p w14:paraId="67FD487F" w14:textId="77777777" w:rsidR="000C77DA" w:rsidRPr="009D3A9D" w:rsidRDefault="000C77DA" w:rsidP="005530ED">
            <w:pPr>
              <w:spacing w:before="0" w:line="240" w:lineRule="auto"/>
              <w:ind w:left="0"/>
            </w:pPr>
          </w:p>
        </w:tc>
        <w:tc>
          <w:tcPr>
            <w:tcW w:w="1110" w:type="dxa"/>
          </w:tcPr>
          <w:p w14:paraId="199E0EFD" w14:textId="640D297B" w:rsidR="000C77DA" w:rsidRPr="009D3A9D" w:rsidRDefault="000C77DA" w:rsidP="005530ED">
            <w:pPr>
              <w:spacing w:before="0" w:line="240" w:lineRule="auto"/>
              <w:ind w:left="0"/>
            </w:pPr>
          </w:p>
        </w:tc>
        <w:tc>
          <w:tcPr>
            <w:tcW w:w="1493" w:type="dxa"/>
          </w:tcPr>
          <w:p w14:paraId="5FB1B961" w14:textId="77777777" w:rsidR="000C77DA" w:rsidRPr="009D3A9D" w:rsidRDefault="000C77DA" w:rsidP="00330B42">
            <w:pPr>
              <w:spacing w:before="0" w:line="240" w:lineRule="auto"/>
              <w:ind w:left="0"/>
            </w:pPr>
          </w:p>
        </w:tc>
        <w:tc>
          <w:tcPr>
            <w:tcW w:w="1484" w:type="dxa"/>
          </w:tcPr>
          <w:p w14:paraId="4021A44A" w14:textId="77777777" w:rsidR="000C77DA" w:rsidRPr="009D3A9D" w:rsidRDefault="000C77DA" w:rsidP="00330B42">
            <w:pPr>
              <w:spacing w:before="0" w:line="240" w:lineRule="auto"/>
              <w:ind w:left="0"/>
            </w:pPr>
          </w:p>
        </w:tc>
        <w:tc>
          <w:tcPr>
            <w:tcW w:w="1120" w:type="dxa"/>
          </w:tcPr>
          <w:p w14:paraId="65A893DB" w14:textId="77777777" w:rsidR="000C77DA" w:rsidRPr="009D3A9D" w:rsidRDefault="000C77DA" w:rsidP="00330B42">
            <w:pPr>
              <w:spacing w:before="0" w:line="240" w:lineRule="auto"/>
              <w:ind w:left="0"/>
            </w:pPr>
          </w:p>
        </w:tc>
        <w:tc>
          <w:tcPr>
            <w:tcW w:w="1301" w:type="dxa"/>
          </w:tcPr>
          <w:p w14:paraId="0F3D24C2" w14:textId="77777777" w:rsidR="000C77DA" w:rsidRPr="009D3A9D" w:rsidRDefault="000C77DA" w:rsidP="00330B42">
            <w:pPr>
              <w:spacing w:before="0" w:line="240" w:lineRule="auto"/>
              <w:ind w:left="0"/>
            </w:pPr>
          </w:p>
        </w:tc>
        <w:tc>
          <w:tcPr>
            <w:tcW w:w="1033" w:type="dxa"/>
          </w:tcPr>
          <w:p w14:paraId="37B7E50B" w14:textId="77777777" w:rsidR="000C77DA" w:rsidRPr="009D3A9D" w:rsidRDefault="000C77DA" w:rsidP="00330B42">
            <w:pPr>
              <w:spacing w:before="0" w:line="240" w:lineRule="auto"/>
              <w:ind w:left="0"/>
            </w:pPr>
          </w:p>
        </w:tc>
        <w:tc>
          <w:tcPr>
            <w:tcW w:w="993" w:type="dxa"/>
          </w:tcPr>
          <w:p w14:paraId="24DAA42D" w14:textId="77777777" w:rsidR="000C77DA" w:rsidRPr="009D3A9D" w:rsidRDefault="000C77DA" w:rsidP="00330B42">
            <w:pPr>
              <w:spacing w:before="0" w:line="240" w:lineRule="auto"/>
              <w:ind w:left="0"/>
            </w:pPr>
          </w:p>
        </w:tc>
        <w:tc>
          <w:tcPr>
            <w:tcW w:w="1417" w:type="dxa"/>
          </w:tcPr>
          <w:p w14:paraId="72D90944" w14:textId="77777777" w:rsidR="000C77DA" w:rsidRPr="009D3A9D" w:rsidRDefault="000C77DA" w:rsidP="00330B42">
            <w:pPr>
              <w:spacing w:before="0" w:line="240" w:lineRule="auto"/>
              <w:ind w:left="0"/>
            </w:pPr>
          </w:p>
        </w:tc>
        <w:tc>
          <w:tcPr>
            <w:tcW w:w="1134" w:type="dxa"/>
          </w:tcPr>
          <w:p w14:paraId="0B457B61" w14:textId="77777777" w:rsidR="000C77DA" w:rsidRPr="009D3A9D" w:rsidRDefault="000C77DA" w:rsidP="009B43B8">
            <w:pPr>
              <w:spacing w:before="0" w:line="240" w:lineRule="auto"/>
              <w:ind w:left="0"/>
            </w:pPr>
          </w:p>
        </w:tc>
        <w:tc>
          <w:tcPr>
            <w:tcW w:w="1134" w:type="dxa"/>
          </w:tcPr>
          <w:p w14:paraId="039AED84" w14:textId="77777777" w:rsidR="000C77DA" w:rsidRPr="009D3A9D" w:rsidRDefault="000C77DA" w:rsidP="00330B42">
            <w:pPr>
              <w:spacing w:before="0" w:line="240" w:lineRule="auto"/>
              <w:ind w:left="0"/>
            </w:pPr>
          </w:p>
        </w:tc>
      </w:tr>
      <w:tr w:rsidR="000C77DA" w:rsidRPr="009D3A9D" w14:paraId="129EF6A5" w14:textId="77777777" w:rsidTr="00AA06E6">
        <w:tc>
          <w:tcPr>
            <w:tcW w:w="1301" w:type="dxa"/>
          </w:tcPr>
          <w:p w14:paraId="51A0A7EF" w14:textId="77777777" w:rsidR="000C77DA" w:rsidRDefault="000C77DA" w:rsidP="00330B42">
            <w:pPr>
              <w:spacing w:before="0" w:line="240" w:lineRule="auto"/>
              <w:ind w:left="0"/>
            </w:pPr>
          </w:p>
          <w:p w14:paraId="1B57530B" w14:textId="77777777" w:rsidR="000C77DA" w:rsidRDefault="000C77DA" w:rsidP="00330B42">
            <w:pPr>
              <w:spacing w:before="0" w:line="240" w:lineRule="auto"/>
              <w:ind w:left="0"/>
            </w:pPr>
          </w:p>
          <w:p w14:paraId="001990F6" w14:textId="77777777" w:rsidR="000C77DA" w:rsidRPr="009D3A9D" w:rsidRDefault="000C77DA" w:rsidP="00330B42">
            <w:pPr>
              <w:spacing w:before="0" w:line="240" w:lineRule="auto"/>
              <w:ind w:left="0"/>
            </w:pPr>
          </w:p>
        </w:tc>
        <w:tc>
          <w:tcPr>
            <w:tcW w:w="1110" w:type="dxa"/>
          </w:tcPr>
          <w:p w14:paraId="0E3821BA" w14:textId="77777777" w:rsidR="000C77DA" w:rsidRPr="009D3A9D" w:rsidRDefault="000C77DA" w:rsidP="005530ED">
            <w:pPr>
              <w:spacing w:before="0" w:line="240" w:lineRule="auto"/>
              <w:ind w:left="0"/>
            </w:pPr>
          </w:p>
        </w:tc>
        <w:tc>
          <w:tcPr>
            <w:tcW w:w="1110" w:type="dxa"/>
          </w:tcPr>
          <w:p w14:paraId="6FDAD72D" w14:textId="7AD310CA" w:rsidR="000C77DA" w:rsidRPr="009D3A9D" w:rsidRDefault="000C77DA" w:rsidP="005530ED">
            <w:pPr>
              <w:spacing w:before="0" w:line="240" w:lineRule="auto"/>
              <w:ind w:left="0"/>
            </w:pPr>
          </w:p>
        </w:tc>
        <w:tc>
          <w:tcPr>
            <w:tcW w:w="1493" w:type="dxa"/>
          </w:tcPr>
          <w:p w14:paraId="397DC0D3" w14:textId="77777777" w:rsidR="000C77DA" w:rsidRPr="009D3A9D" w:rsidRDefault="000C77DA" w:rsidP="00330B42">
            <w:pPr>
              <w:spacing w:before="0" w:line="240" w:lineRule="auto"/>
              <w:ind w:left="0"/>
            </w:pPr>
          </w:p>
        </w:tc>
        <w:tc>
          <w:tcPr>
            <w:tcW w:w="1484" w:type="dxa"/>
          </w:tcPr>
          <w:p w14:paraId="285B4049" w14:textId="77777777" w:rsidR="000C77DA" w:rsidRPr="009D3A9D" w:rsidRDefault="000C77DA" w:rsidP="00330B42">
            <w:pPr>
              <w:spacing w:before="0" w:line="240" w:lineRule="auto"/>
              <w:ind w:left="0"/>
            </w:pPr>
          </w:p>
        </w:tc>
        <w:tc>
          <w:tcPr>
            <w:tcW w:w="1120" w:type="dxa"/>
          </w:tcPr>
          <w:p w14:paraId="4FBDFDFF" w14:textId="77777777" w:rsidR="000C77DA" w:rsidRPr="009D3A9D" w:rsidRDefault="000C77DA" w:rsidP="00330B42">
            <w:pPr>
              <w:spacing w:before="0" w:line="240" w:lineRule="auto"/>
              <w:ind w:left="0"/>
            </w:pPr>
          </w:p>
        </w:tc>
        <w:tc>
          <w:tcPr>
            <w:tcW w:w="1301" w:type="dxa"/>
          </w:tcPr>
          <w:p w14:paraId="46C5F26F" w14:textId="77777777" w:rsidR="000C77DA" w:rsidRPr="009D3A9D" w:rsidRDefault="000C77DA" w:rsidP="00330B42">
            <w:pPr>
              <w:spacing w:before="0" w:line="240" w:lineRule="auto"/>
              <w:ind w:left="0"/>
            </w:pPr>
          </w:p>
        </w:tc>
        <w:tc>
          <w:tcPr>
            <w:tcW w:w="1033" w:type="dxa"/>
          </w:tcPr>
          <w:p w14:paraId="32F25B26" w14:textId="77777777" w:rsidR="000C77DA" w:rsidRPr="009D3A9D" w:rsidRDefault="000C77DA" w:rsidP="00330B42">
            <w:pPr>
              <w:spacing w:before="0" w:line="240" w:lineRule="auto"/>
              <w:ind w:left="0"/>
            </w:pPr>
          </w:p>
        </w:tc>
        <w:tc>
          <w:tcPr>
            <w:tcW w:w="993" w:type="dxa"/>
          </w:tcPr>
          <w:p w14:paraId="54B06638" w14:textId="77777777" w:rsidR="000C77DA" w:rsidRDefault="000C77DA" w:rsidP="00330B42">
            <w:pPr>
              <w:spacing w:before="0" w:line="240" w:lineRule="auto"/>
              <w:ind w:left="0"/>
            </w:pPr>
          </w:p>
          <w:p w14:paraId="169F9DF2" w14:textId="00C30556" w:rsidR="00A504F3" w:rsidRPr="00A504F3" w:rsidRDefault="00A504F3" w:rsidP="00A504F3"/>
        </w:tc>
        <w:tc>
          <w:tcPr>
            <w:tcW w:w="1417" w:type="dxa"/>
          </w:tcPr>
          <w:p w14:paraId="047AF7ED" w14:textId="77777777" w:rsidR="000C77DA" w:rsidRPr="009D3A9D" w:rsidRDefault="000C77DA" w:rsidP="00330B42">
            <w:pPr>
              <w:spacing w:before="0" w:line="240" w:lineRule="auto"/>
              <w:ind w:left="0"/>
            </w:pPr>
          </w:p>
        </w:tc>
        <w:tc>
          <w:tcPr>
            <w:tcW w:w="1134" w:type="dxa"/>
          </w:tcPr>
          <w:p w14:paraId="7C85FC9C" w14:textId="77777777" w:rsidR="000C77DA" w:rsidRPr="009D3A9D" w:rsidRDefault="000C77DA" w:rsidP="009B43B8">
            <w:pPr>
              <w:spacing w:before="0" w:line="240" w:lineRule="auto"/>
              <w:ind w:left="0"/>
            </w:pPr>
          </w:p>
        </w:tc>
        <w:tc>
          <w:tcPr>
            <w:tcW w:w="1134" w:type="dxa"/>
          </w:tcPr>
          <w:p w14:paraId="3B38F1BF" w14:textId="77777777" w:rsidR="000C77DA" w:rsidRPr="009D3A9D" w:rsidRDefault="000C77DA" w:rsidP="00330B42">
            <w:pPr>
              <w:spacing w:before="0" w:line="240" w:lineRule="auto"/>
              <w:ind w:left="0"/>
            </w:pPr>
          </w:p>
        </w:tc>
      </w:tr>
      <w:tr w:rsidR="000C77DA" w:rsidRPr="009D3A9D" w14:paraId="78DD105C" w14:textId="77777777" w:rsidTr="00AA06E6">
        <w:tc>
          <w:tcPr>
            <w:tcW w:w="1301" w:type="dxa"/>
          </w:tcPr>
          <w:p w14:paraId="7768CBA4" w14:textId="77777777" w:rsidR="000C77DA" w:rsidRDefault="000C77DA" w:rsidP="00330B42">
            <w:pPr>
              <w:spacing w:before="0" w:line="240" w:lineRule="auto"/>
              <w:ind w:left="0"/>
            </w:pPr>
          </w:p>
          <w:p w14:paraId="0A593929" w14:textId="77777777" w:rsidR="000C77DA" w:rsidRDefault="000C77DA" w:rsidP="00330B42">
            <w:pPr>
              <w:spacing w:before="0" w:line="240" w:lineRule="auto"/>
              <w:ind w:left="0"/>
            </w:pPr>
          </w:p>
          <w:p w14:paraId="1BF280A3" w14:textId="77777777" w:rsidR="000C77DA" w:rsidRPr="009D3A9D" w:rsidRDefault="000C77DA" w:rsidP="00330B42">
            <w:pPr>
              <w:spacing w:before="0" w:line="240" w:lineRule="auto"/>
              <w:ind w:left="0"/>
            </w:pPr>
          </w:p>
        </w:tc>
        <w:tc>
          <w:tcPr>
            <w:tcW w:w="1110" w:type="dxa"/>
          </w:tcPr>
          <w:p w14:paraId="39491FCE" w14:textId="77777777" w:rsidR="000C77DA" w:rsidRPr="009D3A9D" w:rsidRDefault="000C77DA" w:rsidP="005530ED">
            <w:pPr>
              <w:spacing w:before="0" w:line="240" w:lineRule="auto"/>
              <w:ind w:left="0"/>
            </w:pPr>
          </w:p>
        </w:tc>
        <w:tc>
          <w:tcPr>
            <w:tcW w:w="1110" w:type="dxa"/>
          </w:tcPr>
          <w:p w14:paraId="413D9D2B" w14:textId="1A72984A" w:rsidR="000C77DA" w:rsidRPr="009D3A9D" w:rsidRDefault="000C77DA" w:rsidP="005530ED">
            <w:pPr>
              <w:spacing w:before="0" w:line="240" w:lineRule="auto"/>
              <w:ind w:left="0"/>
            </w:pPr>
          </w:p>
        </w:tc>
        <w:tc>
          <w:tcPr>
            <w:tcW w:w="1493" w:type="dxa"/>
          </w:tcPr>
          <w:p w14:paraId="73C35E0C" w14:textId="77777777" w:rsidR="000C77DA" w:rsidRPr="009D3A9D" w:rsidRDefault="000C77DA" w:rsidP="00330B42">
            <w:pPr>
              <w:spacing w:before="0" w:line="240" w:lineRule="auto"/>
              <w:ind w:left="0"/>
            </w:pPr>
          </w:p>
        </w:tc>
        <w:tc>
          <w:tcPr>
            <w:tcW w:w="1484" w:type="dxa"/>
          </w:tcPr>
          <w:p w14:paraId="28FBF3FD" w14:textId="77777777" w:rsidR="000C77DA" w:rsidRPr="009D3A9D" w:rsidRDefault="000C77DA" w:rsidP="00330B42">
            <w:pPr>
              <w:spacing w:before="0" w:line="240" w:lineRule="auto"/>
              <w:ind w:left="0"/>
            </w:pPr>
          </w:p>
        </w:tc>
        <w:tc>
          <w:tcPr>
            <w:tcW w:w="1120" w:type="dxa"/>
          </w:tcPr>
          <w:p w14:paraId="64CBEDAD" w14:textId="77777777" w:rsidR="000C77DA" w:rsidRPr="009D3A9D" w:rsidRDefault="000C77DA" w:rsidP="00330B42">
            <w:pPr>
              <w:spacing w:before="0" w:line="240" w:lineRule="auto"/>
              <w:ind w:left="0"/>
            </w:pPr>
          </w:p>
        </w:tc>
        <w:tc>
          <w:tcPr>
            <w:tcW w:w="1301" w:type="dxa"/>
          </w:tcPr>
          <w:p w14:paraId="7E69EB99" w14:textId="77777777" w:rsidR="000C77DA" w:rsidRPr="009D3A9D" w:rsidRDefault="000C77DA" w:rsidP="00330B42">
            <w:pPr>
              <w:spacing w:before="0" w:line="240" w:lineRule="auto"/>
              <w:ind w:left="0"/>
            </w:pPr>
          </w:p>
        </w:tc>
        <w:tc>
          <w:tcPr>
            <w:tcW w:w="1033" w:type="dxa"/>
          </w:tcPr>
          <w:p w14:paraId="4080400C" w14:textId="77777777" w:rsidR="000C77DA" w:rsidRPr="009D3A9D" w:rsidRDefault="000C77DA" w:rsidP="00330B42">
            <w:pPr>
              <w:spacing w:before="0" w:line="240" w:lineRule="auto"/>
              <w:ind w:left="0"/>
            </w:pPr>
          </w:p>
        </w:tc>
        <w:tc>
          <w:tcPr>
            <w:tcW w:w="993" w:type="dxa"/>
          </w:tcPr>
          <w:p w14:paraId="1325E2C1" w14:textId="77777777" w:rsidR="000C77DA" w:rsidRPr="009D3A9D" w:rsidRDefault="000C77DA" w:rsidP="00330B42">
            <w:pPr>
              <w:spacing w:before="0" w:line="240" w:lineRule="auto"/>
              <w:ind w:left="0"/>
            </w:pPr>
          </w:p>
        </w:tc>
        <w:tc>
          <w:tcPr>
            <w:tcW w:w="1417" w:type="dxa"/>
          </w:tcPr>
          <w:p w14:paraId="2F78CA26" w14:textId="77777777" w:rsidR="000C77DA" w:rsidRPr="009D3A9D" w:rsidRDefault="000C77DA" w:rsidP="00330B42">
            <w:pPr>
              <w:spacing w:before="0" w:line="240" w:lineRule="auto"/>
              <w:ind w:left="0"/>
            </w:pPr>
          </w:p>
        </w:tc>
        <w:tc>
          <w:tcPr>
            <w:tcW w:w="1134" w:type="dxa"/>
          </w:tcPr>
          <w:p w14:paraId="47EFEAF2" w14:textId="77777777" w:rsidR="000C77DA" w:rsidRPr="009D3A9D" w:rsidRDefault="000C77DA" w:rsidP="009B43B8">
            <w:pPr>
              <w:spacing w:before="0" w:line="240" w:lineRule="auto"/>
              <w:ind w:left="0"/>
            </w:pPr>
          </w:p>
        </w:tc>
        <w:tc>
          <w:tcPr>
            <w:tcW w:w="1134" w:type="dxa"/>
          </w:tcPr>
          <w:p w14:paraId="5A152945" w14:textId="77777777" w:rsidR="000C77DA" w:rsidRPr="009D3A9D" w:rsidRDefault="000C77DA" w:rsidP="00330B42">
            <w:pPr>
              <w:spacing w:before="0" w:line="240" w:lineRule="auto"/>
              <w:ind w:left="0"/>
            </w:pPr>
          </w:p>
        </w:tc>
      </w:tr>
      <w:tr w:rsidR="000C77DA" w:rsidRPr="009D3A9D" w14:paraId="596529FE" w14:textId="77777777" w:rsidTr="00AA06E6">
        <w:tc>
          <w:tcPr>
            <w:tcW w:w="1301" w:type="dxa"/>
          </w:tcPr>
          <w:p w14:paraId="53C98086" w14:textId="77777777" w:rsidR="000C77DA" w:rsidRDefault="000C77DA" w:rsidP="00330B42">
            <w:pPr>
              <w:spacing w:before="0" w:line="240" w:lineRule="auto"/>
              <w:ind w:left="0"/>
            </w:pPr>
          </w:p>
          <w:p w14:paraId="74546C1E" w14:textId="77777777" w:rsidR="000C77DA" w:rsidRDefault="000C77DA" w:rsidP="00330B42">
            <w:pPr>
              <w:spacing w:before="0" w:line="240" w:lineRule="auto"/>
              <w:ind w:left="0"/>
            </w:pPr>
          </w:p>
          <w:p w14:paraId="65C4BA20" w14:textId="77777777" w:rsidR="000C77DA" w:rsidRPr="009D3A9D" w:rsidRDefault="000C77DA" w:rsidP="00330B42">
            <w:pPr>
              <w:spacing w:before="0" w:line="240" w:lineRule="auto"/>
              <w:ind w:left="0"/>
            </w:pPr>
          </w:p>
        </w:tc>
        <w:tc>
          <w:tcPr>
            <w:tcW w:w="1110" w:type="dxa"/>
          </w:tcPr>
          <w:p w14:paraId="0FA1E224" w14:textId="77777777" w:rsidR="000C77DA" w:rsidRPr="009D3A9D" w:rsidRDefault="000C77DA" w:rsidP="005530ED">
            <w:pPr>
              <w:spacing w:before="0" w:line="240" w:lineRule="auto"/>
              <w:ind w:left="0"/>
            </w:pPr>
          </w:p>
        </w:tc>
        <w:tc>
          <w:tcPr>
            <w:tcW w:w="1110" w:type="dxa"/>
          </w:tcPr>
          <w:p w14:paraId="472547F3" w14:textId="45560245" w:rsidR="000C77DA" w:rsidRPr="009D3A9D" w:rsidRDefault="000C77DA" w:rsidP="005530ED">
            <w:pPr>
              <w:spacing w:before="0" w:line="240" w:lineRule="auto"/>
              <w:ind w:left="0"/>
            </w:pPr>
          </w:p>
        </w:tc>
        <w:tc>
          <w:tcPr>
            <w:tcW w:w="1493" w:type="dxa"/>
          </w:tcPr>
          <w:p w14:paraId="7C460572" w14:textId="77777777" w:rsidR="000C77DA" w:rsidRPr="009D3A9D" w:rsidRDefault="000C77DA" w:rsidP="00330B42">
            <w:pPr>
              <w:spacing w:before="0" w:line="240" w:lineRule="auto"/>
              <w:ind w:left="0"/>
            </w:pPr>
          </w:p>
        </w:tc>
        <w:tc>
          <w:tcPr>
            <w:tcW w:w="1484" w:type="dxa"/>
          </w:tcPr>
          <w:p w14:paraId="254BF441" w14:textId="77777777" w:rsidR="000C77DA" w:rsidRPr="009D3A9D" w:rsidRDefault="000C77DA" w:rsidP="00330B42">
            <w:pPr>
              <w:spacing w:before="0" w:line="240" w:lineRule="auto"/>
              <w:ind w:left="0"/>
            </w:pPr>
          </w:p>
        </w:tc>
        <w:tc>
          <w:tcPr>
            <w:tcW w:w="1120" w:type="dxa"/>
          </w:tcPr>
          <w:p w14:paraId="6DE6359B" w14:textId="77777777" w:rsidR="000C77DA" w:rsidRPr="009D3A9D" w:rsidRDefault="000C77DA" w:rsidP="00330B42">
            <w:pPr>
              <w:spacing w:before="0" w:line="240" w:lineRule="auto"/>
              <w:ind w:left="0"/>
            </w:pPr>
          </w:p>
        </w:tc>
        <w:tc>
          <w:tcPr>
            <w:tcW w:w="1301" w:type="dxa"/>
          </w:tcPr>
          <w:p w14:paraId="33A36CE7" w14:textId="77777777" w:rsidR="000C77DA" w:rsidRPr="009D3A9D" w:rsidRDefault="000C77DA" w:rsidP="00330B42">
            <w:pPr>
              <w:spacing w:before="0" w:line="240" w:lineRule="auto"/>
              <w:ind w:left="0"/>
            </w:pPr>
          </w:p>
        </w:tc>
        <w:tc>
          <w:tcPr>
            <w:tcW w:w="1033" w:type="dxa"/>
          </w:tcPr>
          <w:p w14:paraId="1F959B7C" w14:textId="77777777" w:rsidR="000C77DA" w:rsidRPr="009D3A9D" w:rsidRDefault="000C77DA" w:rsidP="00330B42">
            <w:pPr>
              <w:spacing w:before="0" w:line="240" w:lineRule="auto"/>
              <w:ind w:left="0"/>
            </w:pPr>
          </w:p>
        </w:tc>
        <w:tc>
          <w:tcPr>
            <w:tcW w:w="993" w:type="dxa"/>
          </w:tcPr>
          <w:p w14:paraId="497A950D" w14:textId="77777777" w:rsidR="000C77DA" w:rsidRPr="009D3A9D" w:rsidRDefault="000C77DA" w:rsidP="00330B42">
            <w:pPr>
              <w:spacing w:before="0" w:line="240" w:lineRule="auto"/>
              <w:ind w:left="0"/>
            </w:pPr>
          </w:p>
        </w:tc>
        <w:tc>
          <w:tcPr>
            <w:tcW w:w="1417" w:type="dxa"/>
          </w:tcPr>
          <w:p w14:paraId="7EB4E59E" w14:textId="77777777" w:rsidR="000C77DA" w:rsidRPr="009D3A9D" w:rsidRDefault="000C77DA" w:rsidP="00330B42">
            <w:pPr>
              <w:spacing w:before="0" w:line="240" w:lineRule="auto"/>
              <w:ind w:left="0"/>
            </w:pPr>
          </w:p>
        </w:tc>
        <w:tc>
          <w:tcPr>
            <w:tcW w:w="1134" w:type="dxa"/>
          </w:tcPr>
          <w:p w14:paraId="7CD9CCB1" w14:textId="77777777" w:rsidR="000C77DA" w:rsidRPr="009D3A9D" w:rsidRDefault="000C77DA" w:rsidP="009B43B8">
            <w:pPr>
              <w:spacing w:before="0" w:line="240" w:lineRule="auto"/>
              <w:ind w:left="0"/>
            </w:pPr>
          </w:p>
        </w:tc>
        <w:tc>
          <w:tcPr>
            <w:tcW w:w="1134" w:type="dxa"/>
          </w:tcPr>
          <w:p w14:paraId="4A8E8A87" w14:textId="77777777" w:rsidR="000C77DA" w:rsidRPr="009D3A9D" w:rsidRDefault="000C77DA" w:rsidP="00330B42">
            <w:pPr>
              <w:spacing w:before="0" w:line="240" w:lineRule="auto"/>
              <w:ind w:left="0"/>
            </w:pPr>
          </w:p>
        </w:tc>
      </w:tr>
      <w:tr w:rsidR="000C77DA" w:rsidRPr="009D3A9D" w14:paraId="6335BBCC" w14:textId="77777777" w:rsidTr="00AA06E6">
        <w:tc>
          <w:tcPr>
            <w:tcW w:w="1301" w:type="dxa"/>
          </w:tcPr>
          <w:p w14:paraId="1908E405" w14:textId="77777777" w:rsidR="000C77DA" w:rsidRDefault="000C77DA" w:rsidP="00330B42">
            <w:pPr>
              <w:spacing w:before="0" w:line="240" w:lineRule="auto"/>
              <w:ind w:left="0"/>
            </w:pPr>
          </w:p>
          <w:p w14:paraId="05205921" w14:textId="77777777" w:rsidR="000C77DA" w:rsidRPr="009D3A9D" w:rsidRDefault="000C77DA" w:rsidP="00330B42">
            <w:pPr>
              <w:spacing w:before="0" w:line="240" w:lineRule="auto"/>
              <w:ind w:left="0"/>
            </w:pPr>
          </w:p>
        </w:tc>
        <w:tc>
          <w:tcPr>
            <w:tcW w:w="1110" w:type="dxa"/>
          </w:tcPr>
          <w:p w14:paraId="0B4CDFD3" w14:textId="77777777" w:rsidR="000C77DA" w:rsidRPr="009D3A9D" w:rsidRDefault="000C77DA" w:rsidP="005530ED">
            <w:pPr>
              <w:spacing w:before="0" w:line="240" w:lineRule="auto"/>
              <w:ind w:left="0"/>
            </w:pPr>
          </w:p>
        </w:tc>
        <w:tc>
          <w:tcPr>
            <w:tcW w:w="1110" w:type="dxa"/>
          </w:tcPr>
          <w:p w14:paraId="4507FB23" w14:textId="506D4715" w:rsidR="000C77DA" w:rsidRPr="009D3A9D" w:rsidRDefault="000C77DA" w:rsidP="005530ED">
            <w:pPr>
              <w:spacing w:before="0" w:line="240" w:lineRule="auto"/>
              <w:ind w:left="0"/>
            </w:pPr>
          </w:p>
        </w:tc>
        <w:tc>
          <w:tcPr>
            <w:tcW w:w="1493" w:type="dxa"/>
          </w:tcPr>
          <w:p w14:paraId="5E3A57BD" w14:textId="77777777" w:rsidR="000C77DA" w:rsidRPr="009D3A9D" w:rsidRDefault="000C77DA" w:rsidP="00330B42">
            <w:pPr>
              <w:spacing w:before="0" w:line="240" w:lineRule="auto"/>
              <w:ind w:left="0"/>
            </w:pPr>
          </w:p>
        </w:tc>
        <w:tc>
          <w:tcPr>
            <w:tcW w:w="1484" w:type="dxa"/>
          </w:tcPr>
          <w:p w14:paraId="7F44C852" w14:textId="77777777" w:rsidR="000C77DA" w:rsidRPr="009D3A9D" w:rsidRDefault="000C77DA" w:rsidP="00330B42">
            <w:pPr>
              <w:spacing w:before="0" w:line="240" w:lineRule="auto"/>
              <w:ind w:left="0"/>
            </w:pPr>
          </w:p>
        </w:tc>
        <w:tc>
          <w:tcPr>
            <w:tcW w:w="1120" w:type="dxa"/>
          </w:tcPr>
          <w:p w14:paraId="0CC5E9C1" w14:textId="77777777" w:rsidR="000C77DA" w:rsidRPr="009D3A9D" w:rsidRDefault="000C77DA" w:rsidP="00330B42">
            <w:pPr>
              <w:spacing w:before="0" w:line="240" w:lineRule="auto"/>
              <w:ind w:left="0"/>
            </w:pPr>
          </w:p>
        </w:tc>
        <w:tc>
          <w:tcPr>
            <w:tcW w:w="1301" w:type="dxa"/>
          </w:tcPr>
          <w:p w14:paraId="1FA53D40" w14:textId="77777777" w:rsidR="000C77DA" w:rsidRPr="009D3A9D" w:rsidRDefault="000C77DA" w:rsidP="00330B42">
            <w:pPr>
              <w:spacing w:before="0" w:line="240" w:lineRule="auto"/>
              <w:ind w:left="0"/>
            </w:pPr>
          </w:p>
        </w:tc>
        <w:tc>
          <w:tcPr>
            <w:tcW w:w="1033" w:type="dxa"/>
          </w:tcPr>
          <w:p w14:paraId="212B7334" w14:textId="77777777" w:rsidR="000C77DA" w:rsidRPr="009D3A9D" w:rsidRDefault="000C77DA" w:rsidP="00330B42">
            <w:pPr>
              <w:spacing w:before="0" w:line="240" w:lineRule="auto"/>
              <w:ind w:left="0"/>
            </w:pPr>
          </w:p>
        </w:tc>
        <w:tc>
          <w:tcPr>
            <w:tcW w:w="993" w:type="dxa"/>
          </w:tcPr>
          <w:p w14:paraId="1AEF5926" w14:textId="77777777" w:rsidR="000C77DA" w:rsidRPr="009D3A9D" w:rsidRDefault="000C77DA" w:rsidP="00330B42">
            <w:pPr>
              <w:spacing w:before="0" w:line="240" w:lineRule="auto"/>
              <w:ind w:left="0"/>
            </w:pPr>
          </w:p>
        </w:tc>
        <w:tc>
          <w:tcPr>
            <w:tcW w:w="1417" w:type="dxa"/>
          </w:tcPr>
          <w:p w14:paraId="6B3BD6AD" w14:textId="77777777" w:rsidR="000C77DA" w:rsidRPr="009D3A9D" w:rsidRDefault="000C77DA" w:rsidP="00330B42">
            <w:pPr>
              <w:spacing w:before="0" w:line="240" w:lineRule="auto"/>
              <w:ind w:left="0"/>
            </w:pPr>
          </w:p>
        </w:tc>
        <w:tc>
          <w:tcPr>
            <w:tcW w:w="1134" w:type="dxa"/>
          </w:tcPr>
          <w:p w14:paraId="71A79CD0" w14:textId="77777777" w:rsidR="000C77DA" w:rsidRPr="009D3A9D" w:rsidRDefault="000C77DA" w:rsidP="009B43B8">
            <w:pPr>
              <w:spacing w:before="0" w:line="240" w:lineRule="auto"/>
              <w:ind w:left="0"/>
            </w:pPr>
          </w:p>
        </w:tc>
        <w:tc>
          <w:tcPr>
            <w:tcW w:w="1134" w:type="dxa"/>
          </w:tcPr>
          <w:p w14:paraId="4637BC0B" w14:textId="77777777" w:rsidR="000C77DA" w:rsidRPr="009D3A9D" w:rsidRDefault="000C77DA" w:rsidP="00330B42">
            <w:pPr>
              <w:spacing w:before="0" w:line="240" w:lineRule="auto"/>
              <w:ind w:left="0"/>
            </w:pPr>
          </w:p>
        </w:tc>
      </w:tr>
    </w:tbl>
    <w:p w14:paraId="1F727E18" w14:textId="77777777" w:rsidR="003159DC" w:rsidRDefault="003159DC" w:rsidP="008145C9">
      <w:pPr>
        <w:ind w:left="0"/>
        <w:rPr>
          <w:sz w:val="2"/>
          <w:szCs w:val="2"/>
        </w:rPr>
      </w:pPr>
    </w:p>
    <w:p w14:paraId="065C114D" w14:textId="77777777" w:rsidR="009A50E4" w:rsidRPr="008145C9" w:rsidRDefault="009A50E4" w:rsidP="00652BC6">
      <w:pPr>
        <w:spacing w:before="0" w:line="240" w:lineRule="auto"/>
        <w:ind w:left="0"/>
        <w:rPr>
          <w:sz w:val="2"/>
          <w:szCs w:val="2"/>
        </w:rPr>
      </w:pPr>
    </w:p>
    <w:sectPr w:rsidR="009A50E4" w:rsidRPr="008145C9" w:rsidSect="005530ED">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87634" w14:textId="77777777" w:rsidR="00A23A72" w:rsidRDefault="00A23A72">
      <w:pPr>
        <w:spacing w:before="0" w:line="240" w:lineRule="auto"/>
      </w:pPr>
      <w:r>
        <w:separator/>
      </w:r>
    </w:p>
  </w:endnote>
  <w:endnote w:type="continuationSeparator" w:id="0">
    <w:p w14:paraId="12F1D889" w14:textId="77777777" w:rsidR="00A23A72" w:rsidRDefault="00A23A7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Medium">
    <w:panose1 w:val="000006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5357" w14:textId="77777777" w:rsidR="009C2DA5" w:rsidRDefault="009C2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1682" w14:textId="4ED8B42B" w:rsidR="00A504F3" w:rsidRDefault="009C2DA5" w:rsidP="00A504F3">
    <w:pPr>
      <w:pStyle w:val="Header"/>
      <w:jc w:val="right"/>
    </w:pPr>
    <w:r>
      <w:rPr>
        <w:color w:val="7F7F7F" w:themeColor="background1" w:themeShade="7F"/>
      </w:rPr>
      <w:t>Health Protection Service</w:t>
    </w:r>
    <w:r w:rsidR="00696AAF">
      <w:rPr>
        <w:color w:val="7F7F7F" w:themeColor="background1" w:themeShade="7F"/>
      </w:rPr>
      <w:t xml:space="preserve">          </w:t>
    </w:r>
    <w:r>
      <w:rPr>
        <w:color w:val="7F7F7F" w:themeColor="background1" w:themeShade="7F"/>
      </w:rPr>
      <w:t xml:space="preserve"> </w:t>
    </w:r>
    <w:r>
      <w:rPr>
        <w:color w:val="7F7F7F" w:themeColor="background1" w:themeShade="7F"/>
      </w:rPr>
      <w:tab/>
      <w:t xml:space="preserve"> </w:t>
    </w:r>
    <w:r w:rsidR="00A504F3" w:rsidRPr="00AC342C">
      <w:rPr>
        <w:color w:val="7F7F7F" w:themeColor="background1" w:themeShade="7F"/>
      </w:rPr>
      <w:t xml:space="preserve">Document ID: </w:t>
    </w:r>
    <w:sdt>
      <w:sdtPr>
        <w:rPr>
          <w:color w:val="7F7F7F" w:themeColor="background1" w:themeShade="7F"/>
        </w:rPr>
        <w:alias w:val="DocumentID"/>
        <w:tag w:val="DocumentID"/>
        <w:id w:val="957225694"/>
        <w:placeholder>
          <w:docPart w:val="3B3DC2A096B744EC8665ABBF2CABD9AB"/>
        </w:placeholder>
        <w:dataBinding w:prefixMappings="xmlns:ns0='http://schemas.microsoft.com/office/2006/metadata/properties' xmlns:ns1='http://www.w3.org/2001/XMLSchema-instance' xmlns:ns2='95c25114-694b-4fcc-864c-b1e4c53e8852' xmlns:ns3='e63e211d-5ebb-4b76-bd90-2efe60ef7a33' " w:xpath="/ns0:properties[1]/documentManagement[1]/ns2:DocumentID[1]" w:storeItemID="{EC590E86-2DA5-47DE-9F91-0EBB9950E048}"/>
        <w:text/>
      </w:sdtPr>
      <w:sdtEndPr/>
      <w:sdtContent>
        <w:r w:rsidR="00A504F3" w:rsidRPr="00AC342C">
          <w:rPr>
            <w:color w:val="7F7F7F" w:themeColor="background1" w:themeShade="7F"/>
          </w:rPr>
          <w:t>HPS-00-0645</w:t>
        </w:r>
      </w:sdtContent>
    </w:sdt>
    <w:r w:rsidR="00696AAF">
      <w:rPr>
        <w:color w:val="7F7F7F" w:themeColor="background1" w:themeShade="7F"/>
      </w:rPr>
      <w:t xml:space="preserve">          10/09/2022</w:t>
    </w:r>
    <w:r w:rsidR="00A504F3" w:rsidRPr="00AC342C">
      <w:rPr>
        <w:color w:val="7F7F7F" w:themeColor="background1" w:themeShade="7F"/>
      </w:rPr>
      <w:tab/>
    </w:r>
    <w:sdt>
      <w:sdtPr>
        <w:rPr>
          <w:color w:val="808080" w:themeColor="background1" w:themeShade="80"/>
        </w:rPr>
        <w:id w:val="-148670487"/>
        <w:docPartObj>
          <w:docPartGallery w:val="Page Numbers (Top of Page)"/>
          <w:docPartUnique/>
        </w:docPartObj>
      </w:sdtPr>
      <w:sdtEndPr/>
      <w:sdtContent>
        <w:r w:rsidR="00A504F3" w:rsidRPr="00A504F3">
          <w:rPr>
            <w:color w:val="808080" w:themeColor="background1" w:themeShade="80"/>
          </w:rPr>
          <w:t xml:space="preserve">Page </w:t>
        </w:r>
        <w:r w:rsidR="00A504F3" w:rsidRPr="00A504F3">
          <w:rPr>
            <w:color w:val="808080" w:themeColor="background1" w:themeShade="80"/>
            <w:sz w:val="24"/>
            <w:szCs w:val="24"/>
          </w:rPr>
          <w:fldChar w:fldCharType="begin"/>
        </w:r>
        <w:r w:rsidR="00A504F3" w:rsidRPr="00A504F3">
          <w:rPr>
            <w:color w:val="808080" w:themeColor="background1" w:themeShade="80"/>
          </w:rPr>
          <w:instrText xml:space="preserve"> PAGE </w:instrText>
        </w:r>
        <w:r w:rsidR="00A504F3" w:rsidRPr="00A504F3">
          <w:rPr>
            <w:color w:val="808080" w:themeColor="background1" w:themeShade="80"/>
            <w:sz w:val="24"/>
            <w:szCs w:val="24"/>
          </w:rPr>
          <w:fldChar w:fldCharType="separate"/>
        </w:r>
        <w:r w:rsidR="00A504F3">
          <w:rPr>
            <w:color w:val="808080" w:themeColor="background1" w:themeShade="80"/>
            <w:sz w:val="24"/>
            <w:szCs w:val="24"/>
          </w:rPr>
          <w:t>1</w:t>
        </w:r>
        <w:r w:rsidR="00A504F3" w:rsidRPr="00A504F3">
          <w:rPr>
            <w:color w:val="808080" w:themeColor="background1" w:themeShade="80"/>
            <w:sz w:val="24"/>
            <w:szCs w:val="24"/>
          </w:rPr>
          <w:fldChar w:fldCharType="end"/>
        </w:r>
        <w:r w:rsidR="00A504F3" w:rsidRPr="00A504F3">
          <w:rPr>
            <w:color w:val="808080" w:themeColor="background1" w:themeShade="80"/>
          </w:rPr>
          <w:t xml:space="preserve"> of </w:t>
        </w:r>
        <w:r w:rsidR="00A504F3" w:rsidRPr="00A504F3">
          <w:rPr>
            <w:color w:val="808080" w:themeColor="background1" w:themeShade="80"/>
            <w:sz w:val="24"/>
            <w:szCs w:val="24"/>
          </w:rPr>
          <w:fldChar w:fldCharType="begin"/>
        </w:r>
        <w:r w:rsidR="00A504F3" w:rsidRPr="00A504F3">
          <w:rPr>
            <w:color w:val="808080" w:themeColor="background1" w:themeShade="80"/>
          </w:rPr>
          <w:instrText xml:space="preserve"> NUMPAGES  </w:instrText>
        </w:r>
        <w:r w:rsidR="00A504F3" w:rsidRPr="00A504F3">
          <w:rPr>
            <w:color w:val="808080" w:themeColor="background1" w:themeShade="80"/>
            <w:sz w:val="24"/>
            <w:szCs w:val="24"/>
          </w:rPr>
          <w:fldChar w:fldCharType="separate"/>
        </w:r>
        <w:r w:rsidR="00A504F3">
          <w:rPr>
            <w:color w:val="808080" w:themeColor="background1" w:themeShade="80"/>
            <w:sz w:val="24"/>
            <w:szCs w:val="24"/>
          </w:rPr>
          <w:t>25</w:t>
        </w:r>
        <w:r w:rsidR="00A504F3" w:rsidRPr="00A504F3">
          <w:rPr>
            <w:color w:val="808080" w:themeColor="background1" w:themeShade="80"/>
            <w:sz w:val="24"/>
            <w:szCs w:val="24"/>
          </w:rPr>
          <w:fldChar w:fldCharType="end"/>
        </w:r>
      </w:sdtContent>
    </w:sdt>
  </w:p>
  <w:p w14:paraId="05860C4D" w14:textId="41125F4D" w:rsidR="00A23A72" w:rsidRDefault="00A23A72" w:rsidP="00A504F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7642" w14:textId="64F54B8A" w:rsidR="00A504F3" w:rsidRPr="0097424A" w:rsidRDefault="00A504F3" w:rsidP="00A504F3">
    <w:pPr>
      <w:spacing w:before="0"/>
      <w:jc w:val="center"/>
      <w:rPr>
        <w:rStyle w:val="SubtleEmphasis"/>
        <w:sz w:val="18"/>
      </w:rPr>
    </w:pPr>
    <w:r>
      <w:rPr>
        <w:color w:val="7F7F7F" w:themeColor="background1" w:themeShade="7F"/>
      </w:rPr>
      <w:tab/>
    </w:r>
    <w:r w:rsidRPr="0097424A">
      <w:rPr>
        <w:rStyle w:val="SubtleEmphasis"/>
        <w:sz w:val="18"/>
      </w:rPr>
      <w:t xml:space="preserve"> </w:t>
    </w:r>
  </w:p>
  <w:p w14:paraId="0E27C96D" w14:textId="5193435D" w:rsidR="00A504F3" w:rsidRDefault="009C2DA5" w:rsidP="00A504F3">
    <w:pPr>
      <w:pStyle w:val="Header"/>
    </w:pPr>
    <w:r>
      <w:rPr>
        <w:color w:val="7F7F7F" w:themeColor="background1" w:themeShade="7F"/>
      </w:rPr>
      <w:t xml:space="preserve">Health Protection Service </w:t>
    </w:r>
    <w:r>
      <w:rPr>
        <w:color w:val="7F7F7F" w:themeColor="background1" w:themeShade="7F"/>
      </w:rPr>
      <w:tab/>
    </w:r>
    <w:r w:rsidR="00696AAF">
      <w:rPr>
        <w:color w:val="7F7F7F" w:themeColor="background1" w:themeShade="7F"/>
      </w:rPr>
      <w:t xml:space="preserve">                                 </w:t>
    </w:r>
    <w:r w:rsidR="00AC342C" w:rsidRPr="00AC342C">
      <w:rPr>
        <w:color w:val="7F7F7F" w:themeColor="background1" w:themeShade="7F"/>
      </w:rPr>
      <w:t xml:space="preserve">Document ID: </w:t>
    </w:r>
    <w:sdt>
      <w:sdtPr>
        <w:rPr>
          <w:color w:val="7F7F7F" w:themeColor="background1" w:themeShade="7F"/>
        </w:rPr>
        <w:alias w:val="DocumentID"/>
        <w:tag w:val="DocumentID"/>
        <w:id w:val="1536463123"/>
        <w:placeholder>
          <w:docPart w:val="642BF1BAD19E40788B229C6CD3419B15"/>
        </w:placeholder>
        <w:dataBinding w:prefixMappings="xmlns:ns0='http://schemas.microsoft.com/office/2006/metadata/properties' xmlns:ns1='http://www.w3.org/2001/XMLSchema-instance' xmlns:ns2='95c25114-694b-4fcc-864c-b1e4c53e8852' xmlns:ns3='e63e211d-5ebb-4b76-bd90-2efe60ef7a33' " w:xpath="/ns0:properties[1]/documentManagement[1]/ns2:DocumentID[1]" w:storeItemID="{EC590E86-2DA5-47DE-9F91-0EBB9950E048}"/>
        <w:text/>
      </w:sdtPr>
      <w:sdtEndPr/>
      <w:sdtContent>
        <w:r w:rsidR="00AC342C" w:rsidRPr="00AC342C">
          <w:rPr>
            <w:color w:val="7F7F7F" w:themeColor="background1" w:themeShade="7F"/>
          </w:rPr>
          <w:t>HPS-00-0645</w:t>
        </w:r>
      </w:sdtContent>
    </w:sdt>
    <w:r w:rsidR="00696AAF">
      <w:rPr>
        <w:color w:val="7F7F7F" w:themeColor="background1" w:themeShade="7F"/>
      </w:rPr>
      <w:t xml:space="preserve">                                        10/09/2022</w:t>
    </w:r>
    <w:r w:rsidR="00AC342C" w:rsidRPr="00AC342C">
      <w:rPr>
        <w:color w:val="7F7F7F" w:themeColor="background1" w:themeShade="7F"/>
      </w:rPr>
      <w:tab/>
    </w:r>
    <w:r w:rsidR="00696AAF">
      <w:rPr>
        <w:color w:val="7F7F7F" w:themeColor="background1" w:themeShade="7F"/>
      </w:rPr>
      <w:t xml:space="preserve">      </w:t>
    </w:r>
    <w:r w:rsidR="00A504F3">
      <w:rPr>
        <w:color w:val="7F7F7F" w:themeColor="background1" w:themeShade="7F"/>
      </w:rPr>
      <w:tab/>
    </w:r>
    <w:r w:rsidR="00A504F3">
      <w:rPr>
        <w:color w:val="7F7F7F" w:themeColor="background1" w:themeShade="7F"/>
      </w:rPr>
      <w:tab/>
    </w:r>
    <w:r w:rsidR="00696AAF">
      <w:rPr>
        <w:color w:val="7F7F7F" w:themeColor="background1" w:themeShade="7F"/>
      </w:rPr>
      <w:t xml:space="preserve">             </w:t>
    </w:r>
    <w:sdt>
      <w:sdtPr>
        <w:rPr>
          <w:color w:val="808080" w:themeColor="background1" w:themeShade="80"/>
        </w:rPr>
        <w:id w:val="-1318336367"/>
        <w:docPartObj>
          <w:docPartGallery w:val="Page Numbers (Top of Page)"/>
          <w:docPartUnique/>
        </w:docPartObj>
      </w:sdtPr>
      <w:sdtEndPr/>
      <w:sdtContent>
        <w:r w:rsidR="00A504F3" w:rsidRPr="00A504F3">
          <w:rPr>
            <w:color w:val="808080" w:themeColor="background1" w:themeShade="80"/>
          </w:rPr>
          <w:t xml:space="preserve">Page </w:t>
        </w:r>
        <w:r w:rsidR="00A504F3" w:rsidRPr="00A504F3">
          <w:rPr>
            <w:color w:val="808080" w:themeColor="background1" w:themeShade="80"/>
            <w:sz w:val="24"/>
            <w:szCs w:val="24"/>
          </w:rPr>
          <w:fldChar w:fldCharType="begin"/>
        </w:r>
        <w:r w:rsidR="00A504F3" w:rsidRPr="00A504F3">
          <w:rPr>
            <w:color w:val="808080" w:themeColor="background1" w:themeShade="80"/>
          </w:rPr>
          <w:instrText xml:space="preserve"> PAGE </w:instrText>
        </w:r>
        <w:r w:rsidR="00A504F3" w:rsidRPr="00A504F3">
          <w:rPr>
            <w:color w:val="808080" w:themeColor="background1" w:themeShade="80"/>
            <w:sz w:val="24"/>
            <w:szCs w:val="24"/>
          </w:rPr>
          <w:fldChar w:fldCharType="separate"/>
        </w:r>
        <w:r w:rsidR="00A504F3" w:rsidRPr="00A504F3">
          <w:rPr>
            <w:color w:val="808080" w:themeColor="background1" w:themeShade="80"/>
            <w:sz w:val="24"/>
            <w:szCs w:val="24"/>
          </w:rPr>
          <w:t>1</w:t>
        </w:r>
        <w:r w:rsidR="00A504F3" w:rsidRPr="00A504F3">
          <w:rPr>
            <w:color w:val="808080" w:themeColor="background1" w:themeShade="80"/>
            <w:sz w:val="24"/>
            <w:szCs w:val="24"/>
          </w:rPr>
          <w:fldChar w:fldCharType="end"/>
        </w:r>
        <w:r w:rsidR="00A504F3" w:rsidRPr="00A504F3">
          <w:rPr>
            <w:color w:val="808080" w:themeColor="background1" w:themeShade="80"/>
          </w:rPr>
          <w:t xml:space="preserve"> of </w:t>
        </w:r>
        <w:r w:rsidR="00A504F3" w:rsidRPr="00A504F3">
          <w:rPr>
            <w:color w:val="808080" w:themeColor="background1" w:themeShade="80"/>
            <w:sz w:val="24"/>
            <w:szCs w:val="24"/>
          </w:rPr>
          <w:fldChar w:fldCharType="begin"/>
        </w:r>
        <w:r w:rsidR="00A504F3" w:rsidRPr="00A504F3">
          <w:rPr>
            <w:color w:val="808080" w:themeColor="background1" w:themeShade="80"/>
          </w:rPr>
          <w:instrText xml:space="preserve"> NUMPAGES  </w:instrText>
        </w:r>
        <w:r w:rsidR="00A504F3" w:rsidRPr="00A504F3">
          <w:rPr>
            <w:color w:val="808080" w:themeColor="background1" w:themeShade="80"/>
            <w:sz w:val="24"/>
            <w:szCs w:val="24"/>
          </w:rPr>
          <w:fldChar w:fldCharType="separate"/>
        </w:r>
        <w:r w:rsidR="00A504F3" w:rsidRPr="00A504F3">
          <w:rPr>
            <w:color w:val="808080" w:themeColor="background1" w:themeShade="80"/>
            <w:sz w:val="24"/>
            <w:szCs w:val="24"/>
          </w:rPr>
          <w:t>25</w:t>
        </w:r>
        <w:r w:rsidR="00A504F3" w:rsidRPr="00A504F3">
          <w:rPr>
            <w:color w:val="808080" w:themeColor="background1" w:themeShade="80"/>
            <w:sz w:val="24"/>
            <w:szCs w:val="24"/>
          </w:rPr>
          <w:fldChar w:fldCharType="end"/>
        </w:r>
      </w:sdtContent>
    </w:sdt>
  </w:p>
  <w:p w14:paraId="3E081DAD" w14:textId="27670B87" w:rsidR="00A23A72" w:rsidRPr="00AC342C" w:rsidRDefault="00A23A72" w:rsidP="00696A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A04B" w14:textId="77777777" w:rsidR="00A23A72" w:rsidRDefault="00A23A72">
      <w:pPr>
        <w:spacing w:before="0" w:line="240" w:lineRule="auto"/>
      </w:pPr>
      <w:r>
        <w:separator/>
      </w:r>
    </w:p>
  </w:footnote>
  <w:footnote w:type="continuationSeparator" w:id="0">
    <w:p w14:paraId="12F40B46" w14:textId="77777777" w:rsidR="00A23A72" w:rsidRDefault="00A23A7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4FFA" w14:textId="77777777" w:rsidR="009C2DA5" w:rsidRDefault="009C2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2522" w14:textId="77777777" w:rsidR="009C2DA5" w:rsidRDefault="009C2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CA54" w14:textId="77777777" w:rsidR="009C2DA5" w:rsidRDefault="009C2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505"/>
    <w:multiLevelType w:val="hybridMultilevel"/>
    <w:tmpl w:val="78AA878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063F4C1B"/>
    <w:multiLevelType w:val="hybridMultilevel"/>
    <w:tmpl w:val="E1E22C2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1A5D07B4"/>
    <w:multiLevelType w:val="hybridMultilevel"/>
    <w:tmpl w:val="77D0FBA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C8B3A81"/>
    <w:multiLevelType w:val="multilevel"/>
    <w:tmpl w:val="A0EE4DFC"/>
    <w:lvl w:ilvl="0">
      <w:start w:val="1"/>
      <w:numFmt w:val="decimal"/>
      <w:pStyle w:val="Heading1"/>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CA9310D"/>
    <w:multiLevelType w:val="hybridMultilevel"/>
    <w:tmpl w:val="07F8FAFE"/>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2048226C"/>
    <w:multiLevelType w:val="hybridMultilevel"/>
    <w:tmpl w:val="9CECB29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218C26C9"/>
    <w:multiLevelType w:val="hybridMultilevel"/>
    <w:tmpl w:val="57305AC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21E918BB"/>
    <w:multiLevelType w:val="hybridMultilevel"/>
    <w:tmpl w:val="CE869DE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6652AE"/>
    <w:multiLevelType w:val="hybridMultilevel"/>
    <w:tmpl w:val="3CA27EB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BB7506C"/>
    <w:multiLevelType w:val="hybridMultilevel"/>
    <w:tmpl w:val="0AE8A3D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374A5093"/>
    <w:multiLevelType w:val="hybridMultilevel"/>
    <w:tmpl w:val="B5F29F66"/>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D620C87"/>
    <w:multiLevelType w:val="hybridMultilevel"/>
    <w:tmpl w:val="D77A0DE6"/>
    <w:lvl w:ilvl="0" w:tplc="04FEFD7A">
      <w:numFmt w:val="bullet"/>
      <w:lvlText w:val="•"/>
      <w:lvlJc w:val="left"/>
      <w:pPr>
        <w:ind w:left="1080" w:hanging="360"/>
      </w:pPr>
      <w:rPr>
        <w:rFonts w:ascii="Calibri" w:eastAsia="Calibri" w:hAnsi="Calibri" w:cs="Times New Roman" w:hint="default"/>
        <w:color w:val="80808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1F22A91"/>
    <w:multiLevelType w:val="hybridMultilevel"/>
    <w:tmpl w:val="793A388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47F24E8F"/>
    <w:multiLevelType w:val="hybridMultilevel"/>
    <w:tmpl w:val="FC9CAF2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50EA6AD6"/>
    <w:multiLevelType w:val="multilevel"/>
    <w:tmpl w:val="9F9C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D45B44"/>
    <w:multiLevelType w:val="hybridMultilevel"/>
    <w:tmpl w:val="792AB0D8"/>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9926EC8C">
      <w:start w:val="4"/>
      <w:numFmt w:val="bullet"/>
      <w:lvlText w:val="•"/>
      <w:lvlJc w:val="left"/>
      <w:pPr>
        <w:ind w:left="2517" w:hanging="360"/>
      </w:pPr>
      <w:rPr>
        <w:rFonts w:ascii="Calibri" w:eastAsia="Calibri" w:hAnsi="Calibri" w:cs="Times New Roman"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5CF01FBC"/>
    <w:multiLevelType w:val="hybridMultilevel"/>
    <w:tmpl w:val="F516FFB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17" w15:restartNumberingAfterBreak="0">
    <w:nsid w:val="685D12CA"/>
    <w:multiLevelType w:val="hybridMultilevel"/>
    <w:tmpl w:val="1E7E3E08"/>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72C4214E"/>
    <w:multiLevelType w:val="hybridMultilevel"/>
    <w:tmpl w:val="CA9ECE40"/>
    <w:lvl w:ilvl="0" w:tplc="42DEAD38">
      <w:start w:val="1"/>
      <w:numFmt w:val="lowerLetter"/>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9" w15:restartNumberingAfterBreak="0">
    <w:nsid w:val="75E9502F"/>
    <w:multiLevelType w:val="hybridMultilevel"/>
    <w:tmpl w:val="A664CF7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7C3F4210"/>
    <w:multiLevelType w:val="multilevel"/>
    <w:tmpl w:val="0A98E61C"/>
    <w:styleLink w:val="Style1"/>
    <w:lvl w:ilvl="0">
      <w:start w:val="1"/>
      <w:numFmt w:val="upperLetter"/>
      <w:pStyle w:val="Apendix2"/>
      <w:lvlText w:val="Appendix %1"/>
      <w:lvlJc w:val="left"/>
      <w:pPr>
        <w:tabs>
          <w:tab w:val="num" w:pos="45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8"/>
  </w:num>
  <w:num w:numId="3">
    <w:abstractNumId w:val="6"/>
  </w:num>
  <w:num w:numId="4">
    <w:abstractNumId w:val="12"/>
  </w:num>
  <w:num w:numId="5">
    <w:abstractNumId w:val="2"/>
  </w:num>
  <w:num w:numId="6">
    <w:abstractNumId w:val="1"/>
  </w:num>
  <w:num w:numId="7">
    <w:abstractNumId w:val="16"/>
  </w:num>
  <w:num w:numId="8">
    <w:abstractNumId w:val="7"/>
  </w:num>
  <w:num w:numId="9">
    <w:abstractNumId w:val="9"/>
  </w:num>
  <w:num w:numId="10">
    <w:abstractNumId w:val="18"/>
  </w:num>
  <w:num w:numId="11">
    <w:abstractNumId w:val="20"/>
  </w:num>
  <w:num w:numId="12">
    <w:abstractNumId w:val="13"/>
  </w:num>
  <w:num w:numId="13">
    <w:abstractNumId w:val="5"/>
  </w:num>
  <w:num w:numId="14">
    <w:abstractNumId w:val="15"/>
  </w:num>
  <w:num w:numId="15">
    <w:abstractNumId w:val="10"/>
  </w:num>
  <w:num w:numId="16">
    <w:abstractNumId w:val="17"/>
  </w:num>
  <w:num w:numId="17">
    <w:abstractNumId w:val="4"/>
  </w:num>
  <w:num w:numId="18">
    <w:abstractNumId w:val="19"/>
  </w:num>
  <w:num w:numId="19">
    <w:abstractNumId w:val="0"/>
  </w:num>
  <w:num w:numId="20">
    <w:abstractNumId w:val="11"/>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9DC"/>
    <w:rsid w:val="000015FD"/>
    <w:rsid w:val="000072E7"/>
    <w:rsid w:val="00013F05"/>
    <w:rsid w:val="00022171"/>
    <w:rsid w:val="0002306F"/>
    <w:rsid w:val="000236A7"/>
    <w:rsid w:val="0002452C"/>
    <w:rsid w:val="00025608"/>
    <w:rsid w:val="00035496"/>
    <w:rsid w:val="000462B4"/>
    <w:rsid w:val="00050675"/>
    <w:rsid w:val="00051B62"/>
    <w:rsid w:val="00060F4E"/>
    <w:rsid w:val="0007116F"/>
    <w:rsid w:val="00077FEF"/>
    <w:rsid w:val="00085A3B"/>
    <w:rsid w:val="000A037D"/>
    <w:rsid w:val="000A6B4A"/>
    <w:rsid w:val="000A6DD5"/>
    <w:rsid w:val="000B4BC9"/>
    <w:rsid w:val="000C0FA2"/>
    <w:rsid w:val="000C77DA"/>
    <w:rsid w:val="000D0B28"/>
    <w:rsid w:val="000D303A"/>
    <w:rsid w:val="000E59D1"/>
    <w:rsid w:val="000F533A"/>
    <w:rsid w:val="001013ED"/>
    <w:rsid w:val="00102DD9"/>
    <w:rsid w:val="00104C09"/>
    <w:rsid w:val="00121359"/>
    <w:rsid w:val="00125C7A"/>
    <w:rsid w:val="001408C8"/>
    <w:rsid w:val="00161F44"/>
    <w:rsid w:val="00165106"/>
    <w:rsid w:val="00166BA5"/>
    <w:rsid w:val="001736B6"/>
    <w:rsid w:val="00192832"/>
    <w:rsid w:val="001A67E5"/>
    <w:rsid w:val="001A773E"/>
    <w:rsid w:val="001B7070"/>
    <w:rsid w:val="001C01CB"/>
    <w:rsid w:val="001D05DA"/>
    <w:rsid w:val="001E6944"/>
    <w:rsid w:val="0020082F"/>
    <w:rsid w:val="00206829"/>
    <w:rsid w:val="00210EE6"/>
    <w:rsid w:val="00220158"/>
    <w:rsid w:val="0022434A"/>
    <w:rsid w:val="002305B2"/>
    <w:rsid w:val="002342CF"/>
    <w:rsid w:val="00237EF1"/>
    <w:rsid w:val="002408E0"/>
    <w:rsid w:val="00243574"/>
    <w:rsid w:val="00244CDB"/>
    <w:rsid w:val="00246E31"/>
    <w:rsid w:val="00262A70"/>
    <w:rsid w:val="00267D91"/>
    <w:rsid w:val="00272328"/>
    <w:rsid w:val="00272776"/>
    <w:rsid w:val="002756B7"/>
    <w:rsid w:val="00280F39"/>
    <w:rsid w:val="00286231"/>
    <w:rsid w:val="002A30ED"/>
    <w:rsid w:val="002A510B"/>
    <w:rsid w:val="002B6DD9"/>
    <w:rsid w:val="002D2822"/>
    <w:rsid w:val="002E6907"/>
    <w:rsid w:val="002F235D"/>
    <w:rsid w:val="002F3149"/>
    <w:rsid w:val="002F5EBC"/>
    <w:rsid w:val="0030055E"/>
    <w:rsid w:val="00303FFC"/>
    <w:rsid w:val="003114FE"/>
    <w:rsid w:val="0031510E"/>
    <w:rsid w:val="003159DC"/>
    <w:rsid w:val="00330B42"/>
    <w:rsid w:val="0033584F"/>
    <w:rsid w:val="00360F9A"/>
    <w:rsid w:val="00363434"/>
    <w:rsid w:val="0036759C"/>
    <w:rsid w:val="00375AA4"/>
    <w:rsid w:val="003913B4"/>
    <w:rsid w:val="00397580"/>
    <w:rsid w:val="003A4329"/>
    <w:rsid w:val="003A797C"/>
    <w:rsid w:val="003B6936"/>
    <w:rsid w:val="003C0BD8"/>
    <w:rsid w:val="003D304C"/>
    <w:rsid w:val="003D7A5A"/>
    <w:rsid w:val="003E2D90"/>
    <w:rsid w:val="00401148"/>
    <w:rsid w:val="00403C4C"/>
    <w:rsid w:val="00404F13"/>
    <w:rsid w:val="0040506C"/>
    <w:rsid w:val="004179E0"/>
    <w:rsid w:val="00417EA0"/>
    <w:rsid w:val="00420C9C"/>
    <w:rsid w:val="00425DC6"/>
    <w:rsid w:val="00427A9A"/>
    <w:rsid w:val="0043182E"/>
    <w:rsid w:val="004335B5"/>
    <w:rsid w:val="0043532F"/>
    <w:rsid w:val="00440567"/>
    <w:rsid w:val="00443026"/>
    <w:rsid w:val="00444B0A"/>
    <w:rsid w:val="004504CF"/>
    <w:rsid w:val="00486154"/>
    <w:rsid w:val="004927C9"/>
    <w:rsid w:val="00495A0A"/>
    <w:rsid w:val="0049611D"/>
    <w:rsid w:val="004B0BBC"/>
    <w:rsid w:val="004B16BF"/>
    <w:rsid w:val="004D2337"/>
    <w:rsid w:val="004D6BCB"/>
    <w:rsid w:val="004E0172"/>
    <w:rsid w:val="004E29EA"/>
    <w:rsid w:val="004E2BE2"/>
    <w:rsid w:val="004E3E95"/>
    <w:rsid w:val="004E448B"/>
    <w:rsid w:val="004E4A46"/>
    <w:rsid w:val="004E58E2"/>
    <w:rsid w:val="004F1A56"/>
    <w:rsid w:val="004F2A14"/>
    <w:rsid w:val="004F73F9"/>
    <w:rsid w:val="004F7A9E"/>
    <w:rsid w:val="00500583"/>
    <w:rsid w:val="00501A00"/>
    <w:rsid w:val="00502F12"/>
    <w:rsid w:val="0050601A"/>
    <w:rsid w:val="00506F6D"/>
    <w:rsid w:val="005102CE"/>
    <w:rsid w:val="00524F8F"/>
    <w:rsid w:val="0052580B"/>
    <w:rsid w:val="00526B0D"/>
    <w:rsid w:val="00531D6A"/>
    <w:rsid w:val="005357DE"/>
    <w:rsid w:val="0053700D"/>
    <w:rsid w:val="005408DE"/>
    <w:rsid w:val="005412CA"/>
    <w:rsid w:val="00543A7F"/>
    <w:rsid w:val="00543E66"/>
    <w:rsid w:val="005441D9"/>
    <w:rsid w:val="005469B5"/>
    <w:rsid w:val="005530ED"/>
    <w:rsid w:val="005579DC"/>
    <w:rsid w:val="005649A2"/>
    <w:rsid w:val="005658F7"/>
    <w:rsid w:val="0056639D"/>
    <w:rsid w:val="005671B5"/>
    <w:rsid w:val="005707C2"/>
    <w:rsid w:val="005711E5"/>
    <w:rsid w:val="00573B4B"/>
    <w:rsid w:val="00573C7E"/>
    <w:rsid w:val="00574291"/>
    <w:rsid w:val="0057498E"/>
    <w:rsid w:val="00576285"/>
    <w:rsid w:val="00576D9E"/>
    <w:rsid w:val="0058316E"/>
    <w:rsid w:val="00592EEC"/>
    <w:rsid w:val="005960A0"/>
    <w:rsid w:val="005A4827"/>
    <w:rsid w:val="005A65F6"/>
    <w:rsid w:val="005C2FA1"/>
    <w:rsid w:val="005C7210"/>
    <w:rsid w:val="005D617B"/>
    <w:rsid w:val="005E3DCE"/>
    <w:rsid w:val="005E5541"/>
    <w:rsid w:val="005E7392"/>
    <w:rsid w:val="005F3C3B"/>
    <w:rsid w:val="005F5961"/>
    <w:rsid w:val="005F67EB"/>
    <w:rsid w:val="006007E0"/>
    <w:rsid w:val="00607E3D"/>
    <w:rsid w:val="0061376A"/>
    <w:rsid w:val="006268C2"/>
    <w:rsid w:val="00642D39"/>
    <w:rsid w:val="00652BC6"/>
    <w:rsid w:val="006544BE"/>
    <w:rsid w:val="0066253F"/>
    <w:rsid w:val="00663CB0"/>
    <w:rsid w:val="00666A67"/>
    <w:rsid w:val="00670B09"/>
    <w:rsid w:val="006819F1"/>
    <w:rsid w:val="00682B94"/>
    <w:rsid w:val="00690F0F"/>
    <w:rsid w:val="00691C2B"/>
    <w:rsid w:val="00694228"/>
    <w:rsid w:val="00696AAF"/>
    <w:rsid w:val="006A1659"/>
    <w:rsid w:val="006A5DFD"/>
    <w:rsid w:val="006B0CC3"/>
    <w:rsid w:val="006B2D22"/>
    <w:rsid w:val="006B4762"/>
    <w:rsid w:val="006B5752"/>
    <w:rsid w:val="006B62D4"/>
    <w:rsid w:val="006B6525"/>
    <w:rsid w:val="006C4BDB"/>
    <w:rsid w:val="006D1EAD"/>
    <w:rsid w:val="006D4052"/>
    <w:rsid w:val="006E1104"/>
    <w:rsid w:val="006E23ED"/>
    <w:rsid w:val="006E27BD"/>
    <w:rsid w:val="006E2E2E"/>
    <w:rsid w:val="006E5A0D"/>
    <w:rsid w:val="00701E14"/>
    <w:rsid w:val="0070748B"/>
    <w:rsid w:val="00712AAE"/>
    <w:rsid w:val="007214CB"/>
    <w:rsid w:val="00722307"/>
    <w:rsid w:val="0073671D"/>
    <w:rsid w:val="007417C7"/>
    <w:rsid w:val="007509D1"/>
    <w:rsid w:val="007729F6"/>
    <w:rsid w:val="00772A55"/>
    <w:rsid w:val="007740C3"/>
    <w:rsid w:val="00781796"/>
    <w:rsid w:val="00786E8B"/>
    <w:rsid w:val="007930BF"/>
    <w:rsid w:val="00793D01"/>
    <w:rsid w:val="007A081F"/>
    <w:rsid w:val="007A156D"/>
    <w:rsid w:val="007A3A1A"/>
    <w:rsid w:val="007A69D9"/>
    <w:rsid w:val="007B5C0B"/>
    <w:rsid w:val="007D0E8C"/>
    <w:rsid w:val="007E2234"/>
    <w:rsid w:val="007E353A"/>
    <w:rsid w:val="007E6A94"/>
    <w:rsid w:val="00800534"/>
    <w:rsid w:val="00800A8C"/>
    <w:rsid w:val="008040E6"/>
    <w:rsid w:val="00805322"/>
    <w:rsid w:val="008103A1"/>
    <w:rsid w:val="00813321"/>
    <w:rsid w:val="008145C9"/>
    <w:rsid w:val="00820E50"/>
    <w:rsid w:val="0082704C"/>
    <w:rsid w:val="008468AD"/>
    <w:rsid w:val="00850C29"/>
    <w:rsid w:val="00852E88"/>
    <w:rsid w:val="00865602"/>
    <w:rsid w:val="0087540D"/>
    <w:rsid w:val="0087669D"/>
    <w:rsid w:val="0088514B"/>
    <w:rsid w:val="00891DD8"/>
    <w:rsid w:val="008B46D1"/>
    <w:rsid w:val="008C05BD"/>
    <w:rsid w:val="008C1702"/>
    <w:rsid w:val="008C3D7E"/>
    <w:rsid w:val="008C52F2"/>
    <w:rsid w:val="008D1AA7"/>
    <w:rsid w:val="008D489E"/>
    <w:rsid w:val="008D549A"/>
    <w:rsid w:val="008D63A6"/>
    <w:rsid w:val="008E4430"/>
    <w:rsid w:val="008E6968"/>
    <w:rsid w:val="008F215D"/>
    <w:rsid w:val="008F218F"/>
    <w:rsid w:val="008F2C31"/>
    <w:rsid w:val="008F327A"/>
    <w:rsid w:val="00902040"/>
    <w:rsid w:val="009066A5"/>
    <w:rsid w:val="00911E96"/>
    <w:rsid w:val="00914357"/>
    <w:rsid w:val="00920592"/>
    <w:rsid w:val="009300E3"/>
    <w:rsid w:val="00930738"/>
    <w:rsid w:val="00932A45"/>
    <w:rsid w:val="00941D91"/>
    <w:rsid w:val="0094219A"/>
    <w:rsid w:val="00951617"/>
    <w:rsid w:val="0095288C"/>
    <w:rsid w:val="0096146E"/>
    <w:rsid w:val="0097007E"/>
    <w:rsid w:val="0097038F"/>
    <w:rsid w:val="0097424A"/>
    <w:rsid w:val="009868CA"/>
    <w:rsid w:val="009A40C3"/>
    <w:rsid w:val="009A50E4"/>
    <w:rsid w:val="009B062C"/>
    <w:rsid w:val="009B43B8"/>
    <w:rsid w:val="009B52D0"/>
    <w:rsid w:val="009C2DA5"/>
    <w:rsid w:val="009C39EF"/>
    <w:rsid w:val="009D19F1"/>
    <w:rsid w:val="009D1D98"/>
    <w:rsid w:val="009D3073"/>
    <w:rsid w:val="009D3A9D"/>
    <w:rsid w:val="009D41DD"/>
    <w:rsid w:val="009D7CE4"/>
    <w:rsid w:val="009E2D71"/>
    <w:rsid w:val="009E3663"/>
    <w:rsid w:val="009E6602"/>
    <w:rsid w:val="009F2886"/>
    <w:rsid w:val="009F61F9"/>
    <w:rsid w:val="00A118B4"/>
    <w:rsid w:val="00A23A72"/>
    <w:rsid w:val="00A43304"/>
    <w:rsid w:val="00A47FFB"/>
    <w:rsid w:val="00A504F3"/>
    <w:rsid w:val="00A62540"/>
    <w:rsid w:val="00A638E3"/>
    <w:rsid w:val="00A65554"/>
    <w:rsid w:val="00A71B15"/>
    <w:rsid w:val="00A74684"/>
    <w:rsid w:val="00A763CD"/>
    <w:rsid w:val="00A8394D"/>
    <w:rsid w:val="00A840CF"/>
    <w:rsid w:val="00AA06E6"/>
    <w:rsid w:val="00AA272A"/>
    <w:rsid w:val="00AA3379"/>
    <w:rsid w:val="00AB1498"/>
    <w:rsid w:val="00AB4CB7"/>
    <w:rsid w:val="00AC342C"/>
    <w:rsid w:val="00AC35AD"/>
    <w:rsid w:val="00AD4598"/>
    <w:rsid w:val="00AD4765"/>
    <w:rsid w:val="00AE3F2E"/>
    <w:rsid w:val="00AF5B0C"/>
    <w:rsid w:val="00B012CF"/>
    <w:rsid w:val="00B13A2D"/>
    <w:rsid w:val="00B2456D"/>
    <w:rsid w:val="00B24EF6"/>
    <w:rsid w:val="00B3272E"/>
    <w:rsid w:val="00B36110"/>
    <w:rsid w:val="00B40869"/>
    <w:rsid w:val="00B409E9"/>
    <w:rsid w:val="00B44064"/>
    <w:rsid w:val="00B44E16"/>
    <w:rsid w:val="00B45F4F"/>
    <w:rsid w:val="00B54DBE"/>
    <w:rsid w:val="00B57F91"/>
    <w:rsid w:val="00B65384"/>
    <w:rsid w:val="00B947E3"/>
    <w:rsid w:val="00BA1C5B"/>
    <w:rsid w:val="00BA364E"/>
    <w:rsid w:val="00BA3C14"/>
    <w:rsid w:val="00BA5B10"/>
    <w:rsid w:val="00BA6F2C"/>
    <w:rsid w:val="00BB0B2C"/>
    <w:rsid w:val="00BB4C49"/>
    <w:rsid w:val="00BC206A"/>
    <w:rsid w:val="00BC397F"/>
    <w:rsid w:val="00BD64FD"/>
    <w:rsid w:val="00BE5BC7"/>
    <w:rsid w:val="00C06153"/>
    <w:rsid w:val="00C07FCB"/>
    <w:rsid w:val="00C14880"/>
    <w:rsid w:val="00C165AA"/>
    <w:rsid w:val="00C208B1"/>
    <w:rsid w:val="00C209A6"/>
    <w:rsid w:val="00C32A51"/>
    <w:rsid w:val="00C3660D"/>
    <w:rsid w:val="00C37797"/>
    <w:rsid w:val="00C44E70"/>
    <w:rsid w:val="00C4762D"/>
    <w:rsid w:val="00C47D8E"/>
    <w:rsid w:val="00C52DE0"/>
    <w:rsid w:val="00C62F4E"/>
    <w:rsid w:val="00C83A1C"/>
    <w:rsid w:val="00C93451"/>
    <w:rsid w:val="00C964BA"/>
    <w:rsid w:val="00C972F3"/>
    <w:rsid w:val="00CA2F56"/>
    <w:rsid w:val="00CA5864"/>
    <w:rsid w:val="00CC70D6"/>
    <w:rsid w:val="00CE1D7D"/>
    <w:rsid w:val="00CE77B1"/>
    <w:rsid w:val="00D01425"/>
    <w:rsid w:val="00D061A7"/>
    <w:rsid w:val="00D07A73"/>
    <w:rsid w:val="00D132D7"/>
    <w:rsid w:val="00D17B97"/>
    <w:rsid w:val="00D21823"/>
    <w:rsid w:val="00D2557C"/>
    <w:rsid w:val="00D25E5F"/>
    <w:rsid w:val="00D338FB"/>
    <w:rsid w:val="00D34476"/>
    <w:rsid w:val="00D35EE4"/>
    <w:rsid w:val="00D4053B"/>
    <w:rsid w:val="00D423FA"/>
    <w:rsid w:val="00D47F46"/>
    <w:rsid w:val="00D5751F"/>
    <w:rsid w:val="00D7490F"/>
    <w:rsid w:val="00D74B81"/>
    <w:rsid w:val="00D77F9D"/>
    <w:rsid w:val="00D81C04"/>
    <w:rsid w:val="00D83587"/>
    <w:rsid w:val="00D84392"/>
    <w:rsid w:val="00D8523C"/>
    <w:rsid w:val="00D86C10"/>
    <w:rsid w:val="00D97EA7"/>
    <w:rsid w:val="00DA115B"/>
    <w:rsid w:val="00DA1219"/>
    <w:rsid w:val="00DA3920"/>
    <w:rsid w:val="00DB1B5F"/>
    <w:rsid w:val="00DB2B3D"/>
    <w:rsid w:val="00DB552D"/>
    <w:rsid w:val="00DB640B"/>
    <w:rsid w:val="00DC1E6E"/>
    <w:rsid w:val="00DC2C2C"/>
    <w:rsid w:val="00DC7FE3"/>
    <w:rsid w:val="00DD0C1D"/>
    <w:rsid w:val="00DD6A21"/>
    <w:rsid w:val="00DE0C35"/>
    <w:rsid w:val="00DE1482"/>
    <w:rsid w:val="00DE5EB6"/>
    <w:rsid w:val="00DF2FF3"/>
    <w:rsid w:val="00DF449B"/>
    <w:rsid w:val="00E01A69"/>
    <w:rsid w:val="00E068A1"/>
    <w:rsid w:val="00E1077D"/>
    <w:rsid w:val="00E12CD2"/>
    <w:rsid w:val="00E2386A"/>
    <w:rsid w:val="00E25D43"/>
    <w:rsid w:val="00E27D61"/>
    <w:rsid w:val="00E329F5"/>
    <w:rsid w:val="00E34176"/>
    <w:rsid w:val="00E36535"/>
    <w:rsid w:val="00E42A7E"/>
    <w:rsid w:val="00E443D4"/>
    <w:rsid w:val="00E452A7"/>
    <w:rsid w:val="00E5170E"/>
    <w:rsid w:val="00E51E36"/>
    <w:rsid w:val="00E55183"/>
    <w:rsid w:val="00E554F8"/>
    <w:rsid w:val="00E556E3"/>
    <w:rsid w:val="00E559A9"/>
    <w:rsid w:val="00E85163"/>
    <w:rsid w:val="00E86AC1"/>
    <w:rsid w:val="00E95105"/>
    <w:rsid w:val="00E966FC"/>
    <w:rsid w:val="00EC061C"/>
    <w:rsid w:val="00EC174A"/>
    <w:rsid w:val="00ED7BF7"/>
    <w:rsid w:val="00EE4C3B"/>
    <w:rsid w:val="00EF2269"/>
    <w:rsid w:val="00EF22F7"/>
    <w:rsid w:val="00EF7C0C"/>
    <w:rsid w:val="00F03467"/>
    <w:rsid w:val="00F07387"/>
    <w:rsid w:val="00F07D82"/>
    <w:rsid w:val="00F12054"/>
    <w:rsid w:val="00F314E9"/>
    <w:rsid w:val="00F33822"/>
    <w:rsid w:val="00F3406C"/>
    <w:rsid w:val="00F50750"/>
    <w:rsid w:val="00F54EF9"/>
    <w:rsid w:val="00F6569E"/>
    <w:rsid w:val="00F77EA6"/>
    <w:rsid w:val="00F837F1"/>
    <w:rsid w:val="00F86A94"/>
    <w:rsid w:val="00FA0505"/>
    <w:rsid w:val="00FA2761"/>
    <w:rsid w:val="00FA38E5"/>
    <w:rsid w:val="00FA5F9C"/>
    <w:rsid w:val="00FA773B"/>
    <w:rsid w:val="00FB6F51"/>
    <w:rsid w:val="00FE7FC0"/>
    <w:rsid w:val="00FF3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CBB70"/>
  <w15:docId w15:val="{339F36B4-EDCC-48F3-8F35-27438278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9DC"/>
    <w:pPr>
      <w:spacing w:before="200" w:line="276" w:lineRule="auto"/>
      <w:ind w:left="357"/>
    </w:pPr>
    <w:rPr>
      <w:sz w:val="22"/>
      <w:szCs w:val="22"/>
      <w:lang w:eastAsia="en-US"/>
    </w:rPr>
  </w:style>
  <w:style w:type="paragraph" w:styleId="Heading1">
    <w:name w:val="heading 1"/>
    <w:basedOn w:val="Normal"/>
    <w:next w:val="Normal"/>
    <w:link w:val="Heading1Char"/>
    <w:uiPriority w:val="9"/>
    <w:qFormat/>
    <w:rsid w:val="00AA06E6"/>
    <w:pPr>
      <w:keepNext/>
      <w:keepLines/>
      <w:numPr>
        <w:numId w:val="1"/>
      </w:numPr>
      <w:tabs>
        <w:tab w:val="left" w:pos="284"/>
      </w:tabs>
      <w:spacing w:before="480"/>
      <w:ind w:left="426" w:hanging="568"/>
      <w:outlineLvl w:val="0"/>
    </w:pPr>
    <w:rPr>
      <w:rFonts w:ascii="Montserrat" w:eastAsia="Times New Roman" w:hAnsi="Montserrat"/>
      <w:b/>
      <w:bCs/>
      <w:color w:val="365F91"/>
      <w:sz w:val="28"/>
      <w:szCs w:val="28"/>
    </w:rPr>
  </w:style>
  <w:style w:type="paragraph" w:styleId="Heading2">
    <w:name w:val="heading 2"/>
    <w:basedOn w:val="Heading1"/>
    <w:next w:val="Normal"/>
    <w:link w:val="Heading2Char"/>
    <w:uiPriority w:val="9"/>
    <w:unhideWhenUsed/>
    <w:qFormat/>
    <w:rsid w:val="00AA06E6"/>
    <w:pPr>
      <w:numPr>
        <w:ilvl w:val="1"/>
      </w:numPr>
      <w:spacing w:before="200"/>
      <w:ind w:left="284" w:hanging="568"/>
      <w:outlineLvl w:val="1"/>
    </w:pPr>
    <w:rPr>
      <w:b w:val="0"/>
      <w:bCs w:val="0"/>
      <w:color w:val="4F81BD"/>
      <w:sz w:val="26"/>
      <w:szCs w:val="26"/>
    </w:rPr>
  </w:style>
  <w:style w:type="paragraph" w:styleId="Heading3">
    <w:name w:val="heading 3"/>
    <w:basedOn w:val="Normal"/>
    <w:next w:val="Normal"/>
    <w:link w:val="Heading3Char"/>
    <w:uiPriority w:val="9"/>
    <w:unhideWhenUsed/>
    <w:qFormat/>
    <w:rsid w:val="00AA06E6"/>
    <w:pPr>
      <w:keepNext/>
      <w:keepLines/>
      <w:numPr>
        <w:ilvl w:val="2"/>
        <w:numId w:val="1"/>
      </w:numPr>
      <w:ind w:left="284" w:hanging="710"/>
      <w:outlineLvl w:val="2"/>
    </w:pPr>
    <w:rPr>
      <w:rFonts w:ascii="Montserrat" w:eastAsia="Times New Roman" w:hAnsi="Montserrat"/>
      <w:b/>
      <w:bCs/>
      <w:color w:val="4F81BD"/>
    </w:rPr>
  </w:style>
  <w:style w:type="paragraph" w:styleId="Heading4">
    <w:name w:val="heading 4"/>
    <w:basedOn w:val="Normal"/>
    <w:next w:val="Normal"/>
    <w:link w:val="Heading4Char"/>
    <w:uiPriority w:val="9"/>
    <w:semiHidden/>
    <w:unhideWhenUsed/>
    <w:qFormat/>
    <w:rsid w:val="003159DC"/>
    <w:pPr>
      <w:keepNext/>
      <w:keepLines/>
      <w:numPr>
        <w:ilvl w:val="3"/>
        <w:numId w:val="1"/>
      </w:numPr>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159DC"/>
    <w:pPr>
      <w:keepNext/>
      <w:keepLines/>
      <w:numPr>
        <w:ilvl w:val="4"/>
        <w:numId w:val="1"/>
      </w:numPr>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159DC"/>
    <w:pPr>
      <w:keepNext/>
      <w:keepLines/>
      <w:numPr>
        <w:ilvl w:val="5"/>
        <w:numId w:val="1"/>
      </w:numPr>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159DC"/>
    <w:pPr>
      <w:keepNext/>
      <w:keepLines/>
      <w:numPr>
        <w:ilvl w:val="6"/>
        <w:numId w:val="1"/>
      </w:numPr>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159DC"/>
    <w:pPr>
      <w:keepNext/>
      <w:keepLines/>
      <w:numPr>
        <w:ilvl w:val="7"/>
        <w:numId w:val="1"/>
      </w:numPr>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159DC"/>
    <w:pPr>
      <w:keepNext/>
      <w:keepLines/>
      <w:numPr>
        <w:ilvl w:val="8"/>
        <w:numId w:val="1"/>
      </w:numPr>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6E6"/>
    <w:rPr>
      <w:rFonts w:ascii="Montserrat" w:eastAsia="Times New Roman" w:hAnsi="Montserrat"/>
      <w:b/>
      <w:bCs/>
      <w:color w:val="365F91"/>
      <w:sz w:val="28"/>
      <w:szCs w:val="28"/>
      <w:lang w:eastAsia="en-US"/>
    </w:rPr>
  </w:style>
  <w:style w:type="character" w:customStyle="1" w:styleId="Heading2Char">
    <w:name w:val="Heading 2 Char"/>
    <w:basedOn w:val="DefaultParagraphFont"/>
    <w:link w:val="Heading2"/>
    <w:uiPriority w:val="9"/>
    <w:rsid w:val="00AA06E6"/>
    <w:rPr>
      <w:rFonts w:ascii="Montserrat" w:eastAsia="Times New Roman" w:hAnsi="Montserrat"/>
      <w:color w:val="4F81BD"/>
      <w:sz w:val="26"/>
      <w:szCs w:val="26"/>
      <w:lang w:eastAsia="en-US"/>
    </w:rPr>
  </w:style>
  <w:style w:type="character" w:customStyle="1" w:styleId="Heading3Char">
    <w:name w:val="Heading 3 Char"/>
    <w:basedOn w:val="DefaultParagraphFont"/>
    <w:link w:val="Heading3"/>
    <w:uiPriority w:val="9"/>
    <w:rsid w:val="00AA06E6"/>
    <w:rPr>
      <w:rFonts w:ascii="Montserrat" w:eastAsia="Times New Roman" w:hAnsi="Montserrat"/>
      <w:b/>
      <w:bCs/>
      <w:color w:val="4F81BD"/>
      <w:sz w:val="22"/>
      <w:szCs w:val="22"/>
      <w:lang w:eastAsia="en-US"/>
    </w:rPr>
  </w:style>
  <w:style w:type="character" w:customStyle="1" w:styleId="Heading4Char">
    <w:name w:val="Heading 4 Char"/>
    <w:basedOn w:val="DefaultParagraphFont"/>
    <w:link w:val="Heading4"/>
    <w:uiPriority w:val="9"/>
    <w:semiHidden/>
    <w:rsid w:val="003159DC"/>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3159DC"/>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3159DC"/>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3159DC"/>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3159DC"/>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3159DC"/>
    <w:rPr>
      <w:rFonts w:ascii="Cambria" w:eastAsia="Times New Roman" w:hAnsi="Cambria"/>
      <w:i/>
      <w:iCs/>
      <w:color w:val="404040"/>
      <w:lang w:eastAsia="en-US"/>
    </w:rPr>
  </w:style>
  <w:style w:type="paragraph" w:styleId="Title">
    <w:name w:val="Title"/>
    <w:basedOn w:val="Normal"/>
    <w:next w:val="Normal"/>
    <w:link w:val="TitleChar"/>
    <w:uiPriority w:val="10"/>
    <w:qFormat/>
    <w:rsid w:val="00AA06E6"/>
    <w:pPr>
      <w:pBdr>
        <w:bottom w:val="single" w:sz="8" w:space="4" w:color="4F81BD"/>
      </w:pBdr>
      <w:spacing w:before="0" w:line="240" w:lineRule="auto"/>
      <w:contextualSpacing/>
    </w:pPr>
    <w:rPr>
      <w:rFonts w:ascii="Montserrat Medium" w:eastAsia="Times New Roman" w:hAnsi="Montserrat Medium"/>
      <w:color w:val="17365D"/>
      <w:spacing w:val="5"/>
      <w:kern w:val="28"/>
      <w:sz w:val="52"/>
      <w:szCs w:val="52"/>
    </w:rPr>
  </w:style>
  <w:style w:type="character" w:customStyle="1" w:styleId="TitleChar">
    <w:name w:val="Title Char"/>
    <w:basedOn w:val="DefaultParagraphFont"/>
    <w:link w:val="Title"/>
    <w:uiPriority w:val="10"/>
    <w:rsid w:val="00AA06E6"/>
    <w:rPr>
      <w:rFonts w:ascii="Montserrat Medium" w:eastAsia="Times New Roman" w:hAnsi="Montserrat Medium"/>
      <w:color w:val="17365D"/>
      <w:spacing w:val="5"/>
      <w:kern w:val="28"/>
      <w:sz w:val="52"/>
      <w:szCs w:val="52"/>
      <w:lang w:eastAsia="en-US"/>
    </w:rPr>
  </w:style>
  <w:style w:type="paragraph" w:styleId="NoSpacing">
    <w:name w:val="No Spacing"/>
    <w:uiPriority w:val="1"/>
    <w:qFormat/>
    <w:rsid w:val="003159DC"/>
    <w:pPr>
      <w:ind w:left="714" w:hanging="357"/>
    </w:pPr>
    <w:rPr>
      <w:sz w:val="22"/>
      <w:szCs w:val="22"/>
      <w:lang w:eastAsia="en-US"/>
    </w:rPr>
  </w:style>
  <w:style w:type="paragraph" w:styleId="ListParagraph">
    <w:name w:val="List Paragraph"/>
    <w:basedOn w:val="Normal"/>
    <w:uiPriority w:val="34"/>
    <w:qFormat/>
    <w:rsid w:val="003159DC"/>
    <w:pPr>
      <w:ind w:left="720"/>
      <w:contextualSpacing/>
    </w:pPr>
  </w:style>
  <w:style w:type="paragraph" w:styleId="Subtitle">
    <w:name w:val="Subtitle"/>
    <w:basedOn w:val="Normal"/>
    <w:next w:val="Normal"/>
    <w:link w:val="SubtitleChar"/>
    <w:uiPriority w:val="11"/>
    <w:qFormat/>
    <w:rsid w:val="003159DC"/>
    <w:pPr>
      <w:numPr>
        <w:ilvl w:val="1"/>
      </w:numPr>
      <w:ind w:left="357"/>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3159DC"/>
    <w:rPr>
      <w:rFonts w:ascii="Cambria" w:eastAsia="Times New Roman" w:hAnsi="Cambria" w:cs="Times New Roman"/>
      <w:i/>
      <w:iCs/>
      <w:color w:val="4F81BD"/>
      <w:spacing w:val="15"/>
      <w:sz w:val="24"/>
      <w:szCs w:val="24"/>
    </w:rPr>
  </w:style>
  <w:style w:type="paragraph" w:styleId="BodyText">
    <w:name w:val="Body Text"/>
    <w:basedOn w:val="Normal"/>
    <w:link w:val="BodyTextChar"/>
    <w:rsid w:val="003159DC"/>
    <w:pPr>
      <w:autoSpaceDE w:val="0"/>
      <w:autoSpaceDN w:val="0"/>
      <w:adjustRightInd w:val="0"/>
      <w:spacing w:before="0" w:line="240" w:lineRule="auto"/>
      <w:ind w:left="0"/>
    </w:pPr>
    <w:rPr>
      <w:rFonts w:ascii="Times New Roman" w:eastAsia="Times New Roman" w:hAnsi="Times New Roman"/>
      <w:sz w:val="28"/>
      <w:szCs w:val="28"/>
      <w:lang w:val="en-US"/>
    </w:rPr>
  </w:style>
  <w:style w:type="character" w:customStyle="1" w:styleId="BodyTextChar">
    <w:name w:val="Body Text Char"/>
    <w:basedOn w:val="DefaultParagraphFont"/>
    <w:link w:val="BodyText"/>
    <w:rsid w:val="003159DC"/>
    <w:rPr>
      <w:rFonts w:ascii="Times New Roman" w:eastAsia="Times New Roman" w:hAnsi="Times New Roman" w:cs="Times New Roman"/>
      <w:sz w:val="28"/>
      <w:szCs w:val="28"/>
      <w:lang w:val="en-US"/>
    </w:rPr>
  </w:style>
  <w:style w:type="character" w:styleId="PlaceholderText">
    <w:name w:val="Placeholder Text"/>
    <w:basedOn w:val="DefaultParagraphFont"/>
    <w:uiPriority w:val="99"/>
    <w:semiHidden/>
    <w:rsid w:val="003159DC"/>
    <w:rPr>
      <w:color w:val="808080"/>
    </w:rPr>
  </w:style>
  <w:style w:type="paragraph" w:styleId="BalloonText">
    <w:name w:val="Balloon Text"/>
    <w:basedOn w:val="Normal"/>
    <w:link w:val="BalloonTextChar"/>
    <w:uiPriority w:val="99"/>
    <w:semiHidden/>
    <w:unhideWhenUsed/>
    <w:rsid w:val="003159D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9DC"/>
    <w:rPr>
      <w:rFonts w:ascii="Tahoma" w:hAnsi="Tahoma" w:cs="Tahoma"/>
      <w:sz w:val="16"/>
      <w:szCs w:val="16"/>
    </w:rPr>
  </w:style>
  <w:style w:type="character" w:styleId="SubtleEmphasis">
    <w:name w:val="Subtle Emphasis"/>
    <w:basedOn w:val="DefaultParagraphFont"/>
    <w:uiPriority w:val="19"/>
    <w:qFormat/>
    <w:rsid w:val="003159DC"/>
    <w:rPr>
      <w:i/>
      <w:iCs/>
      <w:color w:val="808080"/>
    </w:rPr>
  </w:style>
  <w:style w:type="character" w:styleId="Hyperlink">
    <w:name w:val="Hyperlink"/>
    <w:basedOn w:val="DefaultParagraphFont"/>
    <w:uiPriority w:val="99"/>
    <w:unhideWhenUsed/>
    <w:rsid w:val="003159DC"/>
    <w:rPr>
      <w:color w:val="0000FF"/>
      <w:u w:val="single"/>
    </w:rPr>
  </w:style>
  <w:style w:type="paragraph" w:styleId="TOCHeading">
    <w:name w:val="TOC Heading"/>
    <w:basedOn w:val="Heading1"/>
    <w:next w:val="Normal"/>
    <w:uiPriority w:val="39"/>
    <w:unhideWhenUsed/>
    <w:qFormat/>
    <w:rsid w:val="003159DC"/>
    <w:pPr>
      <w:numPr>
        <w:numId w:val="0"/>
      </w:numPr>
      <w:outlineLvl w:val="9"/>
    </w:pPr>
    <w:rPr>
      <w:lang w:val="en-US"/>
    </w:rPr>
  </w:style>
  <w:style w:type="paragraph" w:styleId="TOC1">
    <w:name w:val="toc 1"/>
    <w:basedOn w:val="Normal"/>
    <w:next w:val="Normal"/>
    <w:autoRedefine/>
    <w:uiPriority w:val="39"/>
    <w:unhideWhenUsed/>
    <w:qFormat/>
    <w:rsid w:val="003159DC"/>
    <w:pPr>
      <w:spacing w:after="100"/>
      <w:ind w:left="0"/>
    </w:pPr>
  </w:style>
  <w:style w:type="paragraph" w:styleId="TOC2">
    <w:name w:val="toc 2"/>
    <w:basedOn w:val="Normal"/>
    <w:next w:val="Normal"/>
    <w:autoRedefine/>
    <w:uiPriority w:val="39"/>
    <w:unhideWhenUsed/>
    <w:qFormat/>
    <w:rsid w:val="00AA06E6"/>
    <w:pPr>
      <w:tabs>
        <w:tab w:val="left" w:pos="1134"/>
        <w:tab w:val="right" w:leader="dot" w:pos="9016"/>
      </w:tabs>
      <w:spacing w:before="0" w:after="40"/>
      <w:ind w:left="284" w:firstLine="205"/>
    </w:pPr>
  </w:style>
  <w:style w:type="paragraph" w:styleId="TOC3">
    <w:name w:val="toc 3"/>
    <w:basedOn w:val="Normal"/>
    <w:next w:val="Normal"/>
    <w:autoRedefine/>
    <w:uiPriority w:val="39"/>
    <w:unhideWhenUsed/>
    <w:qFormat/>
    <w:rsid w:val="003159DC"/>
    <w:pPr>
      <w:spacing w:after="100"/>
      <w:ind w:left="440"/>
    </w:pPr>
  </w:style>
  <w:style w:type="table" w:styleId="TableGrid">
    <w:name w:val="Table Grid"/>
    <w:basedOn w:val="TableNormal"/>
    <w:uiPriority w:val="59"/>
    <w:rsid w:val="003159DC"/>
    <w:pPr>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9D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59DC"/>
  </w:style>
  <w:style w:type="paragraph" w:styleId="Footer">
    <w:name w:val="footer"/>
    <w:basedOn w:val="Normal"/>
    <w:link w:val="FooterChar"/>
    <w:uiPriority w:val="99"/>
    <w:unhideWhenUsed/>
    <w:rsid w:val="003159D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159DC"/>
  </w:style>
  <w:style w:type="character" w:styleId="CommentReference">
    <w:name w:val="annotation reference"/>
    <w:basedOn w:val="DefaultParagraphFont"/>
    <w:uiPriority w:val="99"/>
    <w:semiHidden/>
    <w:unhideWhenUsed/>
    <w:rsid w:val="003159DC"/>
    <w:rPr>
      <w:sz w:val="16"/>
      <w:szCs w:val="16"/>
    </w:rPr>
  </w:style>
  <w:style w:type="paragraph" w:styleId="CommentText">
    <w:name w:val="annotation text"/>
    <w:basedOn w:val="Normal"/>
    <w:link w:val="CommentTextChar"/>
    <w:uiPriority w:val="99"/>
    <w:semiHidden/>
    <w:unhideWhenUsed/>
    <w:rsid w:val="003159DC"/>
    <w:pPr>
      <w:spacing w:line="240" w:lineRule="auto"/>
    </w:pPr>
    <w:rPr>
      <w:sz w:val="20"/>
      <w:szCs w:val="20"/>
    </w:rPr>
  </w:style>
  <w:style w:type="character" w:customStyle="1" w:styleId="CommentTextChar">
    <w:name w:val="Comment Text Char"/>
    <w:basedOn w:val="DefaultParagraphFont"/>
    <w:link w:val="CommentText"/>
    <w:uiPriority w:val="99"/>
    <w:semiHidden/>
    <w:rsid w:val="003159DC"/>
    <w:rPr>
      <w:sz w:val="20"/>
      <w:szCs w:val="20"/>
    </w:rPr>
  </w:style>
  <w:style w:type="paragraph" w:styleId="CommentSubject">
    <w:name w:val="annotation subject"/>
    <w:basedOn w:val="CommentText"/>
    <w:next w:val="CommentText"/>
    <w:link w:val="CommentSubjectChar"/>
    <w:uiPriority w:val="99"/>
    <w:semiHidden/>
    <w:unhideWhenUsed/>
    <w:rsid w:val="003159DC"/>
    <w:rPr>
      <w:b/>
      <w:bCs/>
    </w:rPr>
  </w:style>
  <w:style w:type="character" w:customStyle="1" w:styleId="CommentSubjectChar">
    <w:name w:val="Comment Subject Char"/>
    <w:basedOn w:val="CommentTextChar"/>
    <w:link w:val="CommentSubject"/>
    <w:uiPriority w:val="99"/>
    <w:semiHidden/>
    <w:rsid w:val="003159DC"/>
    <w:rPr>
      <w:b/>
      <w:bCs/>
      <w:sz w:val="20"/>
      <w:szCs w:val="20"/>
    </w:rPr>
  </w:style>
  <w:style w:type="paragraph" w:customStyle="1" w:styleId="Apendix2">
    <w:name w:val="Apendix2"/>
    <w:basedOn w:val="Heading1"/>
    <w:next w:val="Normal"/>
    <w:link w:val="Apendix2Char"/>
    <w:qFormat/>
    <w:rsid w:val="009A50E4"/>
    <w:pPr>
      <w:keepNext w:val="0"/>
      <w:keepLines w:val="0"/>
      <w:pageBreakBefore/>
      <w:numPr>
        <w:numId w:val="11"/>
      </w:numPr>
    </w:pPr>
  </w:style>
  <w:style w:type="numbering" w:customStyle="1" w:styleId="Style1">
    <w:name w:val="Style1"/>
    <w:uiPriority w:val="99"/>
    <w:rsid w:val="009A50E4"/>
    <w:pPr>
      <w:numPr>
        <w:numId w:val="11"/>
      </w:numPr>
    </w:pPr>
  </w:style>
  <w:style w:type="character" w:customStyle="1" w:styleId="Apendix2Char">
    <w:name w:val="Apendix2 Char"/>
    <w:basedOn w:val="Heading2Char"/>
    <w:link w:val="Apendix2"/>
    <w:rsid w:val="009A50E4"/>
    <w:rPr>
      <w:rFonts w:ascii="Cambria" w:eastAsia="Times New Roman" w:hAnsi="Cambria"/>
      <w:b/>
      <w:bCs/>
      <w:color w:val="365F91"/>
      <w:sz w:val="28"/>
      <w:szCs w:val="28"/>
      <w:lang w:eastAsia="en-US"/>
    </w:rPr>
  </w:style>
  <w:style w:type="character" w:styleId="Strong">
    <w:name w:val="Strong"/>
    <w:basedOn w:val="DefaultParagraphFont"/>
    <w:uiPriority w:val="22"/>
    <w:qFormat/>
    <w:rsid w:val="004E448B"/>
    <w:rPr>
      <w:b/>
      <w:bCs/>
    </w:rPr>
  </w:style>
  <w:style w:type="character" w:styleId="Emphasis">
    <w:name w:val="Emphasis"/>
    <w:basedOn w:val="DefaultParagraphFont"/>
    <w:uiPriority w:val="20"/>
    <w:qFormat/>
    <w:rsid w:val="004E448B"/>
    <w:rPr>
      <w:i/>
      <w:iCs/>
    </w:rPr>
  </w:style>
  <w:style w:type="character" w:styleId="FollowedHyperlink">
    <w:name w:val="FollowedHyperlink"/>
    <w:basedOn w:val="DefaultParagraphFont"/>
    <w:uiPriority w:val="99"/>
    <w:semiHidden/>
    <w:unhideWhenUsed/>
    <w:rsid w:val="00E95105"/>
    <w:rPr>
      <w:color w:val="800080" w:themeColor="followedHyperlink"/>
      <w:u w:val="single"/>
    </w:rPr>
  </w:style>
  <w:style w:type="character" w:styleId="UnresolvedMention">
    <w:name w:val="Unresolved Mention"/>
    <w:basedOn w:val="DefaultParagraphFont"/>
    <w:uiPriority w:val="99"/>
    <w:semiHidden/>
    <w:unhideWhenUsed/>
    <w:rsid w:val="005F6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19546">
      <w:bodyDiv w:val="1"/>
      <w:marLeft w:val="0"/>
      <w:marRight w:val="0"/>
      <w:marTop w:val="0"/>
      <w:marBottom w:val="0"/>
      <w:divBdr>
        <w:top w:val="none" w:sz="0" w:space="0" w:color="auto"/>
        <w:left w:val="none" w:sz="0" w:space="0" w:color="auto"/>
        <w:bottom w:val="none" w:sz="0" w:space="0" w:color="auto"/>
        <w:right w:val="none" w:sz="0" w:space="0" w:color="auto"/>
      </w:divBdr>
    </w:div>
    <w:div w:id="12364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rpansa.gov.au/publications/codes/rps.cf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PS@act.gov.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health.act.gov.au/radiationsafet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act.gov.au/businesses/radiation-safety"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2071CEFBC740F49ADDC5398ACB6553"/>
        <w:category>
          <w:name w:val="General"/>
          <w:gallery w:val="placeholder"/>
        </w:category>
        <w:types>
          <w:type w:val="bbPlcHdr"/>
        </w:types>
        <w:behaviors>
          <w:behavior w:val="content"/>
        </w:behaviors>
        <w:guid w:val="{4140354B-776F-4CC9-8227-59CA88843C60}"/>
      </w:docPartPr>
      <w:docPartBody>
        <w:p w:rsidR="00D3098E" w:rsidRDefault="00062BB2" w:rsidP="00062BB2">
          <w:pPr>
            <w:pStyle w:val="EE2071CEFBC740F49ADDC5398ACB655334"/>
          </w:pPr>
          <w:r w:rsidRPr="000A26CD">
            <w:rPr>
              <w:rStyle w:val="PlaceholderText"/>
              <w:shd w:val="clear" w:color="auto" w:fill="F2F2F2"/>
            </w:rPr>
            <w:t>Insert Company Name</w:t>
          </w:r>
        </w:p>
      </w:docPartBody>
    </w:docPart>
    <w:docPart>
      <w:docPartPr>
        <w:name w:val="8E089A628D334589AB5EB671EAB0FBDC"/>
        <w:category>
          <w:name w:val="General"/>
          <w:gallery w:val="placeholder"/>
        </w:category>
        <w:types>
          <w:type w:val="bbPlcHdr"/>
        </w:types>
        <w:behaviors>
          <w:behavior w:val="content"/>
        </w:behaviors>
        <w:guid w:val="{D17EBD59-E111-4DFD-A36E-BC9F046ED9BB}"/>
      </w:docPartPr>
      <w:docPartBody>
        <w:p w:rsidR="00D3098E" w:rsidRDefault="00062BB2" w:rsidP="00062BB2">
          <w:pPr>
            <w:pStyle w:val="8E089A628D334589AB5EB671EAB0FBDC34"/>
          </w:pPr>
          <w:r w:rsidRPr="000A26CD">
            <w:rPr>
              <w:rStyle w:val="PlaceholderText"/>
              <w:shd w:val="clear" w:color="auto" w:fill="F2F2F2"/>
            </w:rPr>
            <w:t>Insert address</w:t>
          </w:r>
        </w:p>
      </w:docPartBody>
    </w:docPart>
    <w:docPart>
      <w:docPartPr>
        <w:name w:val="14472F6B221040FB860DFD1F6EB66885"/>
        <w:category>
          <w:name w:val="General"/>
          <w:gallery w:val="placeholder"/>
        </w:category>
        <w:types>
          <w:type w:val="bbPlcHdr"/>
        </w:types>
        <w:behaviors>
          <w:behavior w:val="content"/>
        </w:behaviors>
        <w:guid w:val="{83C2045C-10A5-47D1-9DA3-CAD003422A01}"/>
      </w:docPartPr>
      <w:docPartBody>
        <w:p w:rsidR="00D3098E" w:rsidRDefault="00062BB2" w:rsidP="00062BB2">
          <w:pPr>
            <w:pStyle w:val="14472F6B221040FB860DFD1F6EB6688534"/>
          </w:pPr>
          <w:r>
            <w:rPr>
              <w:rStyle w:val="PlaceholderText"/>
              <w:shd w:val="clear" w:color="auto" w:fill="F2F2F2"/>
            </w:rPr>
            <w:t>Insert a u</w:t>
          </w:r>
          <w:r w:rsidRPr="000A26CD">
            <w:rPr>
              <w:rStyle w:val="PlaceholderText"/>
              <w:shd w:val="clear" w:color="auto" w:fill="F2F2F2"/>
            </w:rPr>
            <w:t>nique re</w:t>
          </w:r>
          <w:r>
            <w:rPr>
              <w:rStyle w:val="PlaceholderText"/>
              <w:shd w:val="clear" w:color="auto" w:fill="F2F2F2"/>
            </w:rPr>
            <w:t>ference number relevant to the Company</w:t>
          </w:r>
        </w:p>
      </w:docPartBody>
    </w:docPart>
    <w:docPart>
      <w:docPartPr>
        <w:name w:val="973ED7C81B3645BDBFC45F5D99953060"/>
        <w:category>
          <w:name w:val="General"/>
          <w:gallery w:val="placeholder"/>
        </w:category>
        <w:types>
          <w:type w:val="bbPlcHdr"/>
        </w:types>
        <w:behaviors>
          <w:behavior w:val="content"/>
        </w:behaviors>
        <w:guid w:val="{C747648A-34C8-4E47-A35B-6DEDE2E79CF3}"/>
      </w:docPartPr>
      <w:docPartBody>
        <w:p w:rsidR="00D3098E" w:rsidRDefault="00062BB2" w:rsidP="00062BB2">
          <w:pPr>
            <w:pStyle w:val="973ED7C81B3645BDBFC45F5D9995306034"/>
          </w:pPr>
          <w:r w:rsidRPr="000A26CD">
            <w:rPr>
              <w:rStyle w:val="PlaceholderText"/>
              <w:shd w:val="clear" w:color="auto" w:fill="F2F2F2"/>
            </w:rPr>
            <w:t>Insert Name</w:t>
          </w:r>
        </w:p>
      </w:docPartBody>
    </w:docPart>
    <w:docPart>
      <w:docPartPr>
        <w:name w:val="82DF72E1CAC84391BE6CFD77878F7092"/>
        <w:category>
          <w:name w:val="General"/>
          <w:gallery w:val="placeholder"/>
        </w:category>
        <w:types>
          <w:type w:val="bbPlcHdr"/>
        </w:types>
        <w:behaviors>
          <w:behavior w:val="content"/>
        </w:behaviors>
        <w:guid w:val="{D350F0A4-3987-4409-85EC-3AA7363B4D06}"/>
      </w:docPartPr>
      <w:docPartBody>
        <w:p w:rsidR="00D3098E" w:rsidRDefault="00062BB2" w:rsidP="00062BB2">
          <w:pPr>
            <w:pStyle w:val="82DF72E1CAC84391BE6CFD77878F709234"/>
          </w:pPr>
          <w:r w:rsidRPr="000A26CD">
            <w:rPr>
              <w:rStyle w:val="PlaceholderText"/>
              <w:shd w:val="clear" w:color="auto" w:fill="F2F2F2"/>
            </w:rPr>
            <w:t>Click here to enter a date</w:t>
          </w:r>
          <w:r w:rsidRPr="005E6A65">
            <w:rPr>
              <w:rStyle w:val="PlaceholderText"/>
            </w:rPr>
            <w:t xml:space="preserve"> </w:t>
          </w:r>
        </w:p>
      </w:docPartBody>
    </w:docPart>
    <w:docPart>
      <w:docPartPr>
        <w:name w:val="ED811AC43B374653AD6AFBBA216070C1"/>
        <w:category>
          <w:name w:val="General"/>
          <w:gallery w:val="placeholder"/>
        </w:category>
        <w:types>
          <w:type w:val="bbPlcHdr"/>
        </w:types>
        <w:behaviors>
          <w:behavior w:val="content"/>
        </w:behaviors>
        <w:guid w:val="{8D91F1D5-50B1-4B32-9FD3-5E84B7ACA10E}"/>
      </w:docPartPr>
      <w:docPartBody>
        <w:p w:rsidR="00D3098E" w:rsidRDefault="00062BB2" w:rsidP="00062BB2">
          <w:pPr>
            <w:pStyle w:val="ED811AC43B374653AD6AFBBA216070C134"/>
          </w:pPr>
          <w:r w:rsidRPr="000A26CD">
            <w:rPr>
              <w:rStyle w:val="PlaceholderText"/>
              <w:shd w:val="clear" w:color="auto" w:fill="F2F2F2"/>
            </w:rPr>
            <w:t xml:space="preserve">No more than 12 months </w:t>
          </w:r>
          <w:r>
            <w:rPr>
              <w:rStyle w:val="PlaceholderText"/>
              <w:shd w:val="clear" w:color="auto" w:fill="F2F2F2"/>
            </w:rPr>
            <w:t>after</w:t>
          </w:r>
          <w:r w:rsidRPr="000A26CD">
            <w:rPr>
              <w:rStyle w:val="PlaceholderText"/>
              <w:shd w:val="clear" w:color="auto" w:fill="F2F2F2"/>
            </w:rPr>
            <w:t xml:space="preserve"> </w:t>
          </w:r>
          <w:r>
            <w:rPr>
              <w:rStyle w:val="PlaceholderText"/>
              <w:shd w:val="clear" w:color="auto" w:fill="F2F2F2"/>
            </w:rPr>
            <w:t xml:space="preserve">the </w:t>
          </w:r>
          <w:r w:rsidRPr="000A26CD">
            <w:rPr>
              <w:rStyle w:val="PlaceholderText"/>
              <w:shd w:val="clear" w:color="auto" w:fill="F2F2F2"/>
            </w:rPr>
            <w:t>date submitted</w:t>
          </w:r>
          <w:r w:rsidRPr="005E6A65">
            <w:rPr>
              <w:rStyle w:val="PlaceholderText"/>
            </w:rPr>
            <w:t xml:space="preserve"> </w:t>
          </w:r>
        </w:p>
      </w:docPartBody>
    </w:docPart>
    <w:docPart>
      <w:docPartPr>
        <w:name w:val="0275E74FAD3C4B36967CA9A3BC9B8B68"/>
        <w:category>
          <w:name w:val="General"/>
          <w:gallery w:val="placeholder"/>
        </w:category>
        <w:types>
          <w:type w:val="bbPlcHdr"/>
        </w:types>
        <w:behaviors>
          <w:behavior w:val="content"/>
        </w:behaviors>
        <w:guid w:val="{0857DACF-649E-4CEF-9686-BAEFB03CAFD3}"/>
      </w:docPartPr>
      <w:docPartBody>
        <w:p w:rsidR="00D3098E" w:rsidRDefault="00062BB2" w:rsidP="00062BB2">
          <w:pPr>
            <w:pStyle w:val="0275E74FAD3C4B36967CA9A3BC9B8B6833"/>
          </w:pPr>
          <w:r w:rsidRPr="000A26CD">
            <w:rPr>
              <w:rStyle w:val="PlaceholderText"/>
              <w:shd w:val="clear" w:color="auto" w:fill="F2F2F2"/>
            </w:rPr>
            <w:t>Click here to enter a date</w:t>
          </w:r>
          <w:r w:rsidRPr="005E6A65">
            <w:rPr>
              <w:rStyle w:val="PlaceholderText"/>
            </w:rPr>
            <w:t xml:space="preserve"> </w:t>
          </w:r>
        </w:p>
      </w:docPartBody>
    </w:docPart>
    <w:docPart>
      <w:docPartPr>
        <w:name w:val="DEB72F86C165400197B02445C85C19E1"/>
        <w:category>
          <w:name w:val="General"/>
          <w:gallery w:val="placeholder"/>
        </w:category>
        <w:types>
          <w:type w:val="bbPlcHdr"/>
        </w:types>
        <w:behaviors>
          <w:behavior w:val="content"/>
        </w:behaviors>
        <w:guid w:val="{3A8F5267-9F8B-438A-B682-7B37DFCC9071}"/>
      </w:docPartPr>
      <w:docPartBody>
        <w:p w:rsidR="00D3098E" w:rsidRDefault="00062BB2" w:rsidP="00062BB2">
          <w:pPr>
            <w:pStyle w:val="DEB72F86C165400197B02445C85C19E133"/>
          </w:pPr>
          <w:r w:rsidRPr="007509D1">
            <w:rPr>
              <w:rStyle w:val="PlaceholderText"/>
              <w:shd w:val="clear" w:color="auto" w:fill="F2F2F2"/>
            </w:rPr>
            <w:t>In this section include general requirements which are employed to reduce the doses received by persons. This may include</w:t>
          </w:r>
          <w:r>
            <w:rPr>
              <w:rStyle w:val="PlaceholderText"/>
              <w:shd w:val="clear" w:color="auto" w:fill="F2F2F2"/>
            </w:rPr>
            <w:t xml:space="preserve"> operational procedures,</w:t>
          </w:r>
          <w:r w:rsidRPr="007509D1">
            <w:rPr>
              <w:rStyle w:val="PlaceholderText"/>
              <w:shd w:val="clear" w:color="auto" w:fill="F2F2F2"/>
            </w:rPr>
            <w:t xml:space="preserve"> personal protective equipment or radiation shielding. </w:t>
          </w:r>
          <w:r w:rsidRPr="007509D1">
            <w:rPr>
              <w:rStyle w:val="PlaceholderText"/>
              <w:shd w:val="clear" w:color="auto" w:fill="F2F2F2"/>
            </w:rPr>
            <w:br/>
          </w:r>
          <w:r w:rsidRPr="007509D1">
            <w:rPr>
              <w:rStyle w:val="PlaceholderText"/>
              <w:shd w:val="clear" w:color="auto" w:fill="F2F2F2"/>
            </w:rPr>
            <w:br/>
            <w:t xml:space="preserve">This section should include the dose of radiation that is anticipated to be received by a person while the radiation principles and work practices outlined in this document are being followed. </w:t>
          </w:r>
        </w:p>
      </w:docPartBody>
    </w:docPart>
    <w:docPart>
      <w:docPartPr>
        <w:name w:val="F9E770998E274182A8A3F93808C51ABF"/>
        <w:category>
          <w:name w:val="General"/>
          <w:gallery w:val="placeholder"/>
        </w:category>
        <w:types>
          <w:type w:val="bbPlcHdr"/>
        </w:types>
        <w:behaviors>
          <w:behavior w:val="content"/>
        </w:behaviors>
        <w:guid w:val="{EB7BC0DB-E2A3-4145-B9F6-606FF2B3072B}"/>
      </w:docPartPr>
      <w:docPartBody>
        <w:p w:rsidR="00D3098E" w:rsidRDefault="00062BB2" w:rsidP="00062BB2">
          <w:pPr>
            <w:pStyle w:val="F9E770998E274182A8A3F93808C51ABF31"/>
          </w:pPr>
          <w:r w:rsidRPr="007509D1">
            <w:rPr>
              <w:rStyle w:val="PlaceholderText"/>
              <w:shd w:val="clear" w:color="auto" w:fill="F2F2F2"/>
            </w:rPr>
            <w:t>Detail or reference any additional awareness measures here.</w:t>
          </w:r>
          <w:r w:rsidRPr="007509D1">
            <w:t xml:space="preserve"> </w:t>
          </w:r>
        </w:p>
      </w:docPartBody>
    </w:docPart>
    <w:docPart>
      <w:docPartPr>
        <w:name w:val="25ADC65BB2C64A52B621DA68B2C87703"/>
        <w:category>
          <w:name w:val="General"/>
          <w:gallery w:val="placeholder"/>
        </w:category>
        <w:types>
          <w:type w:val="bbPlcHdr"/>
        </w:types>
        <w:behaviors>
          <w:behavior w:val="content"/>
        </w:behaviors>
        <w:guid w:val="{274B0477-3DF5-4BB6-A81D-7B7532F18F1A}"/>
      </w:docPartPr>
      <w:docPartBody>
        <w:p w:rsidR="00D3098E" w:rsidRDefault="00062BB2" w:rsidP="00062BB2">
          <w:pPr>
            <w:pStyle w:val="25ADC65BB2C64A52B621DA68B2C8770331"/>
          </w:pPr>
          <w:r w:rsidRPr="003E2D90">
            <w:rPr>
              <w:rStyle w:val="PlaceholderText"/>
              <w:shd w:val="clear" w:color="auto" w:fill="F2F2F2"/>
            </w:rPr>
            <w:t>Detail or reference the methods of monitoring and recording of radiation sources and doses to workers. Include monitoring details (name of approved supplier etc.) and frequency of monitoring.</w:t>
          </w:r>
          <w:r w:rsidRPr="003E2D90">
            <w:t xml:space="preserve"> </w:t>
          </w:r>
        </w:p>
      </w:docPartBody>
    </w:docPart>
    <w:docPart>
      <w:docPartPr>
        <w:name w:val="DACF8DEDDDFB4FBB9F02D3F1F6F0DC4B"/>
        <w:category>
          <w:name w:val="General"/>
          <w:gallery w:val="placeholder"/>
        </w:category>
        <w:types>
          <w:type w:val="bbPlcHdr"/>
        </w:types>
        <w:behaviors>
          <w:behavior w:val="content"/>
        </w:behaviors>
        <w:guid w:val="{F8852092-C849-49A8-B691-6AD00C8EAC63}"/>
      </w:docPartPr>
      <w:docPartBody>
        <w:p w:rsidR="00D3098E" w:rsidRDefault="00062BB2" w:rsidP="00062BB2">
          <w:pPr>
            <w:pStyle w:val="DACF8DEDDDFB4FBB9F02D3F1F6F0DC4B31"/>
          </w:pPr>
          <w:r w:rsidRPr="009F2886">
            <w:rPr>
              <w:rStyle w:val="PlaceholderText"/>
              <w:shd w:val="clear" w:color="auto" w:fill="F2F2F2"/>
            </w:rPr>
            <w:t>Detail the training and information to be provided to persons involved in carrying out the r</w:t>
          </w:r>
          <w:r>
            <w:rPr>
              <w:rStyle w:val="PlaceholderText"/>
              <w:shd w:val="clear" w:color="auto" w:fill="F2F2F2"/>
            </w:rPr>
            <w:t xml:space="preserve">adiation practice (all workers </w:t>
          </w:r>
          <w:r w:rsidRPr="009F2886">
            <w:rPr>
              <w:rStyle w:val="PlaceholderText"/>
              <w:shd w:val="clear" w:color="auto" w:fill="F2F2F2"/>
            </w:rPr>
            <w:t>who may come into contact with radioactive sources). Include details of initial training/qualifications and ongoing training requirements, training providers etc.</w:t>
          </w:r>
        </w:p>
      </w:docPartBody>
    </w:docPart>
    <w:docPart>
      <w:docPartPr>
        <w:name w:val="0A4141AECFD842B1AE20A20ED0F346F4"/>
        <w:category>
          <w:name w:val="General"/>
          <w:gallery w:val="placeholder"/>
        </w:category>
        <w:types>
          <w:type w:val="bbPlcHdr"/>
        </w:types>
        <w:behaviors>
          <w:behavior w:val="content"/>
        </w:behaviors>
        <w:guid w:val="{2DD24F54-74B5-48CA-B897-F8FC9541ADE1}"/>
      </w:docPartPr>
      <w:docPartBody>
        <w:p w:rsidR="00D3098E" w:rsidRDefault="00062BB2" w:rsidP="00062BB2">
          <w:pPr>
            <w:pStyle w:val="0A4141AECFD842B1AE20A20ED0F346F431"/>
          </w:pPr>
          <w:r w:rsidRPr="004E2BE2">
            <w:rPr>
              <w:rStyle w:val="PlaceholderText"/>
              <w:shd w:val="clear" w:color="auto" w:fill="F2F2F2"/>
            </w:rPr>
            <w:t>Provide details here</w:t>
          </w:r>
        </w:p>
      </w:docPartBody>
    </w:docPart>
    <w:docPart>
      <w:docPartPr>
        <w:name w:val="0002A8CA05B34E24BC9F1755E46A182D"/>
        <w:category>
          <w:name w:val="General"/>
          <w:gallery w:val="placeholder"/>
        </w:category>
        <w:types>
          <w:type w:val="bbPlcHdr"/>
        </w:types>
        <w:behaviors>
          <w:behavior w:val="content"/>
        </w:behaviors>
        <w:guid w:val="{A7AA7B17-CABC-4DF4-AE78-BEAE2601B333}"/>
      </w:docPartPr>
      <w:docPartBody>
        <w:p w:rsidR="00D3098E" w:rsidRDefault="00062BB2" w:rsidP="00062BB2">
          <w:pPr>
            <w:pStyle w:val="0002A8CA05B34E24BC9F1755E46A182D31"/>
          </w:pPr>
          <w:r w:rsidRPr="004E2BE2">
            <w:rPr>
              <w:rStyle w:val="PlaceholderText"/>
              <w:shd w:val="clear" w:color="auto" w:fill="F2F2F2"/>
            </w:rPr>
            <w:t>Provide details here</w:t>
          </w:r>
        </w:p>
      </w:docPartBody>
    </w:docPart>
    <w:docPart>
      <w:docPartPr>
        <w:name w:val="18BB31F6C9D6427E8C1F33CAE9206214"/>
        <w:category>
          <w:name w:val="General"/>
          <w:gallery w:val="placeholder"/>
        </w:category>
        <w:types>
          <w:type w:val="bbPlcHdr"/>
        </w:types>
        <w:behaviors>
          <w:behavior w:val="content"/>
        </w:behaviors>
        <w:guid w:val="{B7336F0B-BC10-47A9-8474-94B8E17B422A}"/>
      </w:docPartPr>
      <w:docPartBody>
        <w:p w:rsidR="00D3098E" w:rsidRDefault="00062BB2" w:rsidP="00062BB2">
          <w:pPr>
            <w:pStyle w:val="18BB31F6C9D6427E8C1F33CAE920621431"/>
          </w:pPr>
          <w:r w:rsidRPr="004E2BE2">
            <w:rPr>
              <w:rStyle w:val="PlaceholderText"/>
              <w:shd w:val="clear" w:color="auto" w:fill="F2F2F2"/>
            </w:rPr>
            <w:t>Provide details here</w:t>
          </w:r>
        </w:p>
      </w:docPartBody>
    </w:docPart>
    <w:docPart>
      <w:docPartPr>
        <w:name w:val="6A8AF4DA509947C58F7FA2885C25D1A2"/>
        <w:category>
          <w:name w:val="General"/>
          <w:gallery w:val="placeholder"/>
        </w:category>
        <w:types>
          <w:type w:val="bbPlcHdr"/>
        </w:types>
        <w:behaviors>
          <w:behavior w:val="content"/>
        </w:behaviors>
        <w:guid w:val="{7694ED34-A00E-49AB-995E-D27C51471B93}"/>
      </w:docPartPr>
      <w:docPartBody>
        <w:p w:rsidR="00D3098E" w:rsidRDefault="00062BB2" w:rsidP="00062BB2">
          <w:pPr>
            <w:pStyle w:val="6A8AF4DA509947C58F7FA2885C25D1A231"/>
          </w:pPr>
          <w:r w:rsidRPr="004E2BE2">
            <w:rPr>
              <w:rStyle w:val="PlaceholderText"/>
              <w:shd w:val="clear" w:color="auto" w:fill="F2F2F2"/>
            </w:rPr>
            <w:t>Provide details here</w:t>
          </w:r>
        </w:p>
      </w:docPartBody>
    </w:docPart>
    <w:docPart>
      <w:docPartPr>
        <w:name w:val="996F9DDE9FC246F08DF98C4066509C0A"/>
        <w:category>
          <w:name w:val="General"/>
          <w:gallery w:val="placeholder"/>
        </w:category>
        <w:types>
          <w:type w:val="bbPlcHdr"/>
        </w:types>
        <w:behaviors>
          <w:behavior w:val="content"/>
        </w:behaviors>
        <w:guid w:val="{002B3B2A-051E-4B9F-ADE9-4D88FEB543CD}"/>
      </w:docPartPr>
      <w:docPartBody>
        <w:p w:rsidR="00D3098E" w:rsidRDefault="00062BB2" w:rsidP="00062BB2">
          <w:pPr>
            <w:pStyle w:val="996F9DDE9FC246F08DF98C4066509C0A31"/>
          </w:pPr>
          <w:r w:rsidRPr="004E2BE2">
            <w:rPr>
              <w:rStyle w:val="PlaceholderText"/>
              <w:shd w:val="clear" w:color="auto" w:fill="F2F2F2"/>
            </w:rPr>
            <w:t xml:space="preserve">Detail any other records which pertain to radiation sources and or exposure and how they shall be kept  </w:t>
          </w:r>
        </w:p>
      </w:docPartBody>
    </w:docPart>
    <w:docPart>
      <w:docPartPr>
        <w:name w:val="FD56FBCE4A3848BEBD7568165322939C"/>
        <w:category>
          <w:name w:val="General"/>
          <w:gallery w:val="placeholder"/>
        </w:category>
        <w:types>
          <w:type w:val="bbPlcHdr"/>
        </w:types>
        <w:behaviors>
          <w:behavior w:val="content"/>
        </w:behaviors>
        <w:guid w:val="{2D9511CF-5D0A-4B5F-A1D3-7C1031FD7F32}"/>
      </w:docPartPr>
      <w:docPartBody>
        <w:p w:rsidR="00D3098E" w:rsidRDefault="00062BB2" w:rsidP="00062BB2">
          <w:pPr>
            <w:pStyle w:val="FD56FBCE4A3848BEBD7568165322939C30"/>
          </w:pPr>
          <w:r w:rsidRPr="00781796">
            <w:rPr>
              <w:rStyle w:val="PlaceholderText"/>
              <w:shd w:val="clear" w:color="auto" w:fill="F2F2F2"/>
            </w:rPr>
            <w:t xml:space="preserve">Detail the transport </w:t>
          </w:r>
          <w:r>
            <w:rPr>
              <w:rStyle w:val="PlaceholderText"/>
              <w:shd w:val="clear" w:color="auto" w:fill="F2F2F2"/>
            </w:rPr>
            <w:t>arrangements for</w:t>
          </w:r>
          <w:r w:rsidRPr="00781796">
            <w:rPr>
              <w:rStyle w:val="PlaceholderText"/>
              <w:shd w:val="clear" w:color="auto" w:fill="F2F2F2"/>
            </w:rPr>
            <w:t xml:space="preserve"> your practice</w:t>
          </w:r>
        </w:p>
      </w:docPartBody>
    </w:docPart>
    <w:docPart>
      <w:docPartPr>
        <w:name w:val="5C1B0A0A8A51429297ED427E4497630E"/>
        <w:category>
          <w:name w:val="General"/>
          <w:gallery w:val="placeholder"/>
        </w:category>
        <w:types>
          <w:type w:val="bbPlcHdr"/>
        </w:types>
        <w:behaviors>
          <w:behavior w:val="content"/>
        </w:behaviors>
        <w:guid w:val="{01648971-53A6-434D-AFB2-0DEE623A153C}"/>
      </w:docPartPr>
      <w:docPartBody>
        <w:p w:rsidR="00D3098E" w:rsidRDefault="00062BB2" w:rsidP="00062BB2">
          <w:pPr>
            <w:pStyle w:val="5C1B0A0A8A51429297ED427E4497630E30"/>
          </w:pPr>
          <w:r w:rsidRPr="005412CA">
            <w:rPr>
              <w:rStyle w:val="PlaceholderText"/>
              <w:shd w:val="clear" w:color="auto" w:fill="F2F2F2"/>
            </w:rPr>
            <w:t xml:space="preserve">Detail the storage </w:t>
          </w:r>
          <w:r>
            <w:rPr>
              <w:rStyle w:val="PlaceholderText"/>
              <w:shd w:val="clear" w:color="auto" w:fill="F2F2F2"/>
            </w:rPr>
            <w:t>arrangements for</w:t>
          </w:r>
          <w:r w:rsidRPr="005412CA">
            <w:rPr>
              <w:rStyle w:val="PlaceholderText"/>
              <w:shd w:val="clear" w:color="auto" w:fill="F2F2F2"/>
            </w:rPr>
            <w:t xml:space="preserve"> your practice here</w:t>
          </w:r>
        </w:p>
      </w:docPartBody>
    </w:docPart>
    <w:docPart>
      <w:docPartPr>
        <w:name w:val="EBDD495AD1614337A959F2E2A11C6D5E"/>
        <w:category>
          <w:name w:val="General"/>
          <w:gallery w:val="placeholder"/>
        </w:category>
        <w:types>
          <w:type w:val="bbPlcHdr"/>
        </w:types>
        <w:behaviors>
          <w:behavior w:val="content"/>
        </w:behaviors>
        <w:guid w:val="{527F50D9-3DEA-405D-BEB6-1047B63F37DC}"/>
      </w:docPartPr>
      <w:docPartBody>
        <w:p w:rsidR="00D3098E" w:rsidRDefault="00062BB2" w:rsidP="00062BB2">
          <w:pPr>
            <w:pStyle w:val="EBDD495AD1614337A959F2E2A11C6D5E30"/>
          </w:pPr>
          <w:r w:rsidRPr="009F2886">
            <w:rPr>
              <w:rStyle w:val="PlaceholderText"/>
              <w:shd w:val="clear" w:color="auto" w:fill="F2F2F2"/>
            </w:rPr>
            <w:t>Insert phone number here</w:t>
          </w:r>
        </w:p>
      </w:docPartBody>
    </w:docPart>
    <w:docPart>
      <w:docPartPr>
        <w:name w:val="FF2D434604664DD6B84033982788ECE3"/>
        <w:category>
          <w:name w:val="General"/>
          <w:gallery w:val="placeholder"/>
        </w:category>
        <w:types>
          <w:type w:val="bbPlcHdr"/>
        </w:types>
        <w:behaviors>
          <w:behavior w:val="content"/>
        </w:behaviors>
        <w:guid w:val="{0CA569CB-2CE0-47D8-A916-54B68F3D274C}"/>
      </w:docPartPr>
      <w:docPartBody>
        <w:p w:rsidR="00D3098E" w:rsidRDefault="00062BB2" w:rsidP="00062BB2">
          <w:pPr>
            <w:pStyle w:val="FF2D434604664DD6B84033982788ECE329"/>
          </w:pPr>
          <w:r w:rsidRPr="00F50750">
            <w:rPr>
              <w:rStyle w:val="PlaceholderText"/>
              <w:shd w:val="clear" w:color="auto" w:fill="F2F2F2"/>
            </w:rPr>
            <w:t>List any practice specific procedures here.</w:t>
          </w:r>
        </w:p>
      </w:docPartBody>
    </w:docPart>
    <w:docPart>
      <w:docPartPr>
        <w:name w:val="104BD4BFC7FE43C0883C467B6A802B23"/>
        <w:category>
          <w:name w:val="General"/>
          <w:gallery w:val="placeholder"/>
        </w:category>
        <w:types>
          <w:type w:val="bbPlcHdr"/>
        </w:types>
        <w:behaviors>
          <w:behavior w:val="content"/>
        </w:behaviors>
        <w:guid w:val="{234B6CB4-7645-4C69-A670-93190C583558}"/>
      </w:docPartPr>
      <w:docPartBody>
        <w:p w:rsidR="00D3098E" w:rsidRDefault="00062BB2" w:rsidP="00062BB2">
          <w:pPr>
            <w:pStyle w:val="104BD4BFC7FE43C0883C467B6A802B2327"/>
          </w:pPr>
          <w:r w:rsidRPr="004E2BE2">
            <w:rPr>
              <w:rStyle w:val="PlaceholderText"/>
              <w:shd w:val="clear" w:color="auto" w:fill="F2F2F2"/>
            </w:rPr>
            <w:t>Provide details here</w:t>
          </w:r>
        </w:p>
      </w:docPartBody>
    </w:docPart>
    <w:docPart>
      <w:docPartPr>
        <w:name w:val="C511262A62C046D1BD218BABF639796A"/>
        <w:category>
          <w:name w:val="General"/>
          <w:gallery w:val="placeholder"/>
        </w:category>
        <w:types>
          <w:type w:val="bbPlcHdr"/>
        </w:types>
        <w:behaviors>
          <w:behavior w:val="content"/>
        </w:behaviors>
        <w:guid w:val="{8CEC7109-087E-4553-AECC-D5E80E1D4BE5}"/>
      </w:docPartPr>
      <w:docPartBody>
        <w:p w:rsidR="00FD1A3E" w:rsidRDefault="00062BB2" w:rsidP="00062BB2">
          <w:pPr>
            <w:pStyle w:val="C511262A62C046D1BD218BABF639796A21"/>
          </w:pPr>
          <w:r w:rsidRPr="004E2BE2">
            <w:rPr>
              <w:rStyle w:val="PlaceholderText"/>
              <w:shd w:val="clear" w:color="auto" w:fill="F2F2F2"/>
            </w:rPr>
            <w:t>Insert name and contact details of personal radiation monitor service.</w:t>
          </w:r>
          <w:r w:rsidRPr="004E2BE2">
            <w:t xml:space="preserve"> </w:t>
          </w:r>
        </w:p>
      </w:docPartBody>
    </w:docPart>
    <w:docPart>
      <w:docPartPr>
        <w:name w:val="FC2D97EBBFB645A6AC0E60CF24BD3028"/>
        <w:category>
          <w:name w:val="General"/>
          <w:gallery w:val="placeholder"/>
        </w:category>
        <w:types>
          <w:type w:val="bbPlcHdr"/>
        </w:types>
        <w:behaviors>
          <w:behavior w:val="content"/>
        </w:behaviors>
        <w:guid w:val="{24965C77-47F7-45B6-BC5E-1CE8A7E1405B}"/>
      </w:docPartPr>
      <w:docPartBody>
        <w:p w:rsidR="00204F21" w:rsidRDefault="00062BB2" w:rsidP="00062BB2">
          <w:pPr>
            <w:pStyle w:val="FC2D97EBBFB645A6AC0E60CF24BD302820"/>
          </w:pPr>
          <w:r w:rsidRPr="00CE77B1">
            <w:rPr>
              <w:rStyle w:val="PlaceholderText"/>
              <w:shd w:val="clear" w:color="auto" w:fill="F2F2F2"/>
            </w:rPr>
            <w:t>Include In this section a description of the roles and responsibilities for classes of persons who are likely to deal with a radiation source at the practice.</w:t>
          </w:r>
        </w:p>
      </w:docPartBody>
    </w:docPart>
    <w:docPart>
      <w:docPartPr>
        <w:name w:val="EDF5CE0940C747EA8B11A28AB3613D60"/>
        <w:category>
          <w:name w:val="General"/>
          <w:gallery w:val="placeholder"/>
        </w:category>
        <w:types>
          <w:type w:val="bbPlcHdr"/>
        </w:types>
        <w:behaviors>
          <w:behavior w:val="content"/>
        </w:behaviors>
        <w:guid w:val="{003D01BB-4668-489A-9971-1CEC5DF4C19E}"/>
      </w:docPartPr>
      <w:docPartBody>
        <w:p w:rsidR="00204F21" w:rsidRDefault="00062BB2" w:rsidP="00062BB2">
          <w:pPr>
            <w:pStyle w:val="EDF5CE0940C747EA8B11A28AB3613D6020"/>
          </w:pPr>
          <w:r>
            <w:rPr>
              <w:rStyle w:val="PlaceholderText"/>
              <w:shd w:val="clear" w:color="auto" w:fill="F2F2F2"/>
            </w:rPr>
            <w:t>In this section l</w:t>
          </w:r>
          <w:r w:rsidRPr="000A26CD">
            <w:rPr>
              <w:rStyle w:val="PlaceholderText"/>
              <w:shd w:val="clear" w:color="auto" w:fill="F2F2F2"/>
            </w:rPr>
            <w:t xml:space="preserve">ist </w:t>
          </w:r>
          <w:r>
            <w:rPr>
              <w:rStyle w:val="PlaceholderText"/>
              <w:shd w:val="clear" w:color="auto" w:fill="F2F2F2"/>
            </w:rPr>
            <w:t>all</w:t>
          </w:r>
          <w:r w:rsidRPr="000A26CD">
            <w:rPr>
              <w:rStyle w:val="PlaceholderText"/>
              <w:shd w:val="clear" w:color="auto" w:fill="F2F2F2"/>
            </w:rPr>
            <w:t xml:space="preserve"> radiation </w:t>
          </w:r>
          <w:r>
            <w:rPr>
              <w:rStyle w:val="PlaceholderText"/>
              <w:shd w:val="clear" w:color="auto" w:fill="F2F2F2"/>
            </w:rPr>
            <w:t>s</w:t>
          </w:r>
          <w:r w:rsidRPr="000A26CD">
            <w:rPr>
              <w:rStyle w:val="PlaceholderText"/>
              <w:shd w:val="clear" w:color="auto" w:fill="F2F2F2"/>
            </w:rPr>
            <w:t>ources</w:t>
          </w:r>
          <w:r>
            <w:rPr>
              <w:rStyle w:val="PlaceholderText"/>
              <w:shd w:val="clear" w:color="auto" w:fill="F2F2F2"/>
            </w:rPr>
            <w:t xml:space="preserve"> at this practice</w:t>
          </w:r>
          <w:r w:rsidRPr="000A26CD">
            <w:rPr>
              <w:rStyle w:val="PlaceholderText"/>
              <w:shd w:val="clear" w:color="auto" w:fill="F2F2F2"/>
            </w:rPr>
            <w:t xml:space="preserve"> including all relevant details such as serial numbers</w:t>
          </w:r>
          <w:r>
            <w:rPr>
              <w:rStyle w:val="PlaceholderText"/>
              <w:shd w:val="clear" w:color="auto" w:fill="F2F2F2"/>
            </w:rPr>
            <w:t>,</w:t>
          </w:r>
          <w:r w:rsidRPr="000A26CD">
            <w:rPr>
              <w:rStyle w:val="PlaceholderText"/>
              <w:shd w:val="clear" w:color="auto" w:fill="F2F2F2"/>
            </w:rPr>
            <w:t xml:space="preserve"> </w:t>
          </w:r>
          <w:r>
            <w:rPr>
              <w:rStyle w:val="PlaceholderText"/>
              <w:shd w:val="clear" w:color="auto" w:fill="F2F2F2"/>
            </w:rPr>
            <w:t>registrations</w:t>
          </w:r>
          <w:r w:rsidRPr="000A26CD">
            <w:rPr>
              <w:rStyle w:val="PlaceholderText"/>
              <w:shd w:val="clear" w:color="auto" w:fill="F2F2F2"/>
            </w:rPr>
            <w:t xml:space="preserve"> numbers</w:t>
          </w:r>
          <w:r>
            <w:rPr>
              <w:rStyle w:val="PlaceholderText"/>
              <w:shd w:val="clear" w:color="auto" w:fill="F2F2F2"/>
            </w:rPr>
            <w:t>,</w:t>
          </w:r>
          <w:r w:rsidRPr="000A26CD">
            <w:rPr>
              <w:rStyle w:val="PlaceholderText"/>
              <w:shd w:val="clear" w:color="auto" w:fill="F2F2F2"/>
            </w:rPr>
            <w:t xml:space="preserve"> </w:t>
          </w:r>
          <w:r>
            <w:rPr>
              <w:rStyle w:val="PlaceholderText"/>
              <w:shd w:val="clear" w:color="auto" w:fill="F2F2F2"/>
            </w:rPr>
            <w:t xml:space="preserve">or </w:t>
          </w:r>
          <w:r w:rsidRPr="000A26CD">
            <w:rPr>
              <w:rStyle w:val="PlaceholderText"/>
              <w:shd w:val="clear" w:color="auto" w:fill="F2F2F2"/>
            </w:rPr>
            <w:t xml:space="preserve">maximum quantity and </w:t>
          </w:r>
          <w:r>
            <w:rPr>
              <w:rStyle w:val="PlaceholderText"/>
              <w:shd w:val="clear" w:color="auto" w:fill="F2F2F2"/>
            </w:rPr>
            <w:t>activity</w:t>
          </w:r>
          <w:r w:rsidRPr="000A26CD">
            <w:rPr>
              <w:rStyle w:val="PlaceholderText"/>
              <w:shd w:val="clear" w:color="auto" w:fill="F2F2F2"/>
            </w:rPr>
            <w:t xml:space="preserve"> of radioactive </w:t>
          </w:r>
          <w:r>
            <w:rPr>
              <w:rStyle w:val="PlaceholderText"/>
              <w:shd w:val="clear" w:color="auto" w:fill="F2F2F2"/>
            </w:rPr>
            <w:t>material</w:t>
          </w:r>
          <w:r w:rsidRPr="000A26CD">
            <w:rPr>
              <w:rStyle w:val="PlaceholderText"/>
              <w:shd w:val="clear" w:color="auto" w:fill="F2F2F2"/>
            </w:rPr>
            <w:t>.</w:t>
          </w:r>
        </w:p>
      </w:docPartBody>
    </w:docPart>
    <w:docPart>
      <w:docPartPr>
        <w:name w:val="CC83D75B196F43FBAAEC60A1FE41A94A"/>
        <w:category>
          <w:name w:val="General"/>
          <w:gallery w:val="placeholder"/>
        </w:category>
        <w:types>
          <w:type w:val="bbPlcHdr"/>
        </w:types>
        <w:behaviors>
          <w:behavior w:val="content"/>
        </w:behaviors>
        <w:guid w:val="{E13D9999-7E90-43F9-AFE9-5D8F4C9FBF25}"/>
      </w:docPartPr>
      <w:docPartBody>
        <w:p w:rsidR="00204F21" w:rsidRDefault="00062BB2" w:rsidP="00062BB2">
          <w:pPr>
            <w:pStyle w:val="CC83D75B196F43FBAAEC60A1FE41A94A20"/>
          </w:pPr>
          <w:r>
            <w:rPr>
              <w:rStyle w:val="PlaceholderText"/>
              <w:shd w:val="clear" w:color="auto" w:fill="F2F2F2"/>
            </w:rPr>
            <w:t>Such as this</w:t>
          </w:r>
        </w:p>
      </w:docPartBody>
    </w:docPart>
    <w:docPart>
      <w:docPartPr>
        <w:name w:val="2F307D55F48B45788DF6691FB3F5C993"/>
        <w:category>
          <w:name w:val="General"/>
          <w:gallery w:val="placeholder"/>
        </w:category>
        <w:types>
          <w:type w:val="bbPlcHdr"/>
        </w:types>
        <w:behaviors>
          <w:behavior w:val="content"/>
        </w:behaviors>
        <w:guid w:val="{72ADD088-6BE8-430B-8C29-CB746D7275E3}"/>
      </w:docPartPr>
      <w:docPartBody>
        <w:p w:rsidR="00204F21" w:rsidRDefault="00062BB2" w:rsidP="00062BB2">
          <w:pPr>
            <w:pStyle w:val="2F307D55F48B45788DF6691FB3F5C99318"/>
          </w:pPr>
          <w:r w:rsidRPr="00690F0F">
            <w:rPr>
              <w:rStyle w:val="PlaceholderText"/>
              <w:shd w:val="clear" w:color="auto" w:fill="F2F2F2"/>
            </w:rPr>
            <w:t xml:space="preserve">Include </w:t>
          </w:r>
          <w:r>
            <w:rPr>
              <w:rStyle w:val="PlaceholderText"/>
              <w:shd w:val="clear" w:color="auto" w:fill="F2F2F2"/>
            </w:rPr>
            <w:t xml:space="preserve">In this section </w:t>
          </w:r>
          <w:r w:rsidRPr="00690F0F">
            <w:rPr>
              <w:rStyle w:val="PlaceholderText"/>
              <w:shd w:val="clear" w:color="auto" w:fill="F2F2F2"/>
            </w:rPr>
            <w:t xml:space="preserve">all other personnel who are likely to </w:t>
          </w:r>
          <w:r>
            <w:rPr>
              <w:rStyle w:val="PlaceholderText"/>
              <w:shd w:val="clear" w:color="auto" w:fill="F2F2F2"/>
            </w:rPr>
            <w:t xml:space="preserve">deal with a radiation source at </w:t>
          </w:r>
          <w:r w:rsidRPr="00690F0F">
            <w:rPr>
              <w:rStyle w:val="PlaceholderText"/>
              <w:shd w:val="clear" w:color="auto" w:fill="F2F2F2"/>
            </w:rPr>
            <w:t>Include Licence Numbers where appropriate</w:t>
          </w:r>
          <w:r>
            <w:rPr>
              <w:rStyle w:val="PlaceholderText"/>
              <w:shd w:val="clear" w:color="auto" w:fill="F2F2F2"/>
            </w:rPr>
            <w:t>.</w:t>
          </w:r>
        </w:p>
      </w:docPartBody>
    </w:docPart>
    <w:docPart>
      <w:docPartPr>
        <w:name w:val="F8E3260136AB49158E827B7DE837F3C2"/>
        <w:category>
          <w:name w:val="General"/>
          <w:gallery w:val="placeholder"/>
        </w:category>
        <w:types>
          <w:type w:val="bbPlcHdr"/>
        </w:types>
        <w:behaviors>
          <w:behavior w:val="content"/>
        </w:behaviors>
        <w:guid w:val="{9D94D8B2-BDA0-4BA7-929D-9ED985313BF4}"/>
      </w:docPartPr>
      <w:docPartBody>
        <w:p w:rsidR="00204F21" w:rsidRDefault="00062BB2" w:rsidP="00062BB2">
          <w:pPr>
            <w:pStyle w:val="F8E3260136AB49158E827B7DE837F3C217"/>
          </w:pPr>
          <w:r w:rsidRPr="000C0FA2">
            <w:rPr>
              <w:rStyle w:val="PlaceholderText"/>
              <w:shd w:val="clear" w:color="auto" w:fill="F2F2F2"/>
            </w:rPr>
            <w:t xml:space="preserve">List the </w:t>
          </w:r>
          <w:r w:rsidRPr="000C0FA2">
            <w:rPr>
              <w:rStyle w:val="PlaceholderText"/>
              <w:b/>
              <w:shd w:val="clear" w:color="auto" w:fill="F2F2F2"/>
            </w:rPr>
            <w:t>name</w:t>
          </w:r>
          <w:r w:rsidRPr="000C0FA2">
            <w:rPr>
              <w:rStyle w:val="PlaceholderText"/>
              <w:shd w:val="clear" w:color="auto" w:fill="F2F2F2"/>
            </w:rPr>
            <w:t xml:space="preserve"> and </w:t>
          </w:r>
          <w:r w:rsidRPr="000C0FA2">
            <w:rPr>
              <w:rStyle w:val="PlaceholderText"/>
              <w:b/>
              <w:shd w:val="clear" w:color="auto" w:fill="F2F2F2"/>
            </w:rPr>
            <w:t>contact details</w:t>
          </w:r>
          <w:r w:rsidRPr="000C0FA2">
            <w:rPr>
              <w:rStyle w:val="PlaceholderText"/>
              <w:shd w:val="clear" w:color="auto" w:fill="F2F2F2"/>
            </w:rPr>
            <w:t xml:space="preserve"> of the Responsible Person.</w:t>
          </w:r>
        </w:p>
      </w:docPartBody>
    </w:docPart>
    <w:docPart>
      <w:docPartPr>
        <w:name w:val="D32B79287FFA44AC9AE319821CC8FA13"/>
        <w:category>
          <w:name w:val="General"/>
          <w:gallery w:val="placeholder"/>
        </w:category>
        <w:types>
          <w:type w:val="bbPlcHdr"/>
        </w:types>
        <w:behaviors>
          <w:behavior w:val="content"/>
        </w:behaviors>
        <w:guid w:val="{A7824CFB-CD91-49CB-919E-5BE57C32ED71}"/>
      </w:docPartPr>
      <w:docPartBody>
        <w:p w:rsidR="00B96E96" w:rsidRDefault="00062BB2" w:rsidP="00062BB2">
          <w:pPr>
            <w:pStyle w:val="D32B79287FFA44AC9AE319821CC8FA1315"/>
          </w:pPr>
          <w:r w:rsidRPr="00A840CF">
            <w:rPr>
              <w:rStyle w:val="PlaceholderText"/>
              <w:shd w:val="clear" w:color="auto" w:fill="F2F2F2"/>
            </w:rPr>
            <w:t>Address</w:t>
          </w:r>
        </w:p>
      </w:docPartBody>
    </w:docPart>
    <w:docPart>
      <w:docPartPr>
        <w:name w:val="A311B2C5BCED4C9B883F8DFFC090EF6D"/>
        <w:category>
          <w:name w:val="General"/>
          <w:gallery w:val="placeholder"/>
        </w:category>
        <w:types>
          <w:type w:val="bbPlcHdr"/>
        </w:types>
        <w:behaviors>
          <w:behavior w:val="content"/>
        </w:behaviors>
        <w:guid w:val="{3BFDDD6A-5CCB-4EF2-8967-42750919DCDB}"/>
      </w:docPartPr>
      <w:docPartBody>
        <w:p w:rsidR="00062BB2" w:rsidRPr="004E2BE2" w:rsidRDefault="00062BB2" w:rsidP="00062BB2">
          <w:pPr>
            <w:rPr>
              <w:rStyle w:val="PlaceholderText"/>
              <w:shd w:val="clear" w:color="auto" w:fill="F2F2F2"/>
            </w:rPr>
          </w:pPr>
          <w:r w:rsidRPr="004E2BE2">
            <w:rPr>
              <w:rStyle w:val="PlaceholderText"/>
              <w:shd w:val="clear" w:color="auto" w:fill="F2F2F2"/>
            </w:rPr>
            <w:t>In this section detail any additional procedures for:</w:t>
          </w:r>
        </w:p>
        <w:p w:rsidR="00062BB2" w:rsidRPr="004E2BE2" w:rsidRDefault="00062BB2" w:rsidP="00062BB2">
          <w:pPr>
            <w:numPr>
              <w:ilvl w:val="0"/>
              <w:numId w:val="6"/>
            </w:numPr>
            <w:spacing w:before="200" w:after="0"/>
            <w:rPr>
              <w:rStyle w:val="PlaceholderText"/>
              <w:shd w:val="clear" w:color="auto" w:fill="F2F2F2"/>
            </w:rPr>
          </w:pPr>
          <w:r w:rsidRPr="004E2BE2">
            <w:rPr>
              <w:rStyle w:val="PlaceholderText"/>
              <w:shd w:val="clear" w:color="auto" w:fill="F2F2F2"/>
            </w:rPr>
            <w:t>Repair/Service (when, who repairs radiation sources)</w:t>
          </w:r>
        </w:p>
        <w:p w:rsidR="00062BB2" w:rsidRPr="004E2BE2" w:rsidRDefault="00062BB2" w:rsidP="00062BB2">
          <w:pPr>
            <w:numPr>
              <w:ilvl w:val="0"/>
              <w:numId w:val="6"/>
            </w:numPr>
            <w:spacing w:before="200" w:after="0"/>
            <w:rPr>
              <w:rStyle w:val="PlaceholderText"/>
              <w:shd w:val="clear" w:color="auto" w:fill="F2F2F2"/>
            </w:rPr>
          </w:pPr>
          <w:r w:rsidRPr="004E2BE2">
            <w:rPr>
              <w:rStyle w:val="PlaceholderText"/>
              <w:shd w:val="clear" w:color="auto" w:fill="F2F2F2"/>
            </w:rPr>
            <w:t>Disposal of radioactive material (when, how, who authorises the disposal, regulatory Licence and conditions, etc.)</w:t>
          </w:r>
        </w:p>
        <w:p w:rsidR="00062BB2" w:rsidRPr="004E2BE2" w:rsidRDefault="00062BB2" w:rsidP="00062BB2">
          <w:pPr>
            <w:numPr>
              <w:ilvl w:val="0"/>
              <w:numId w:val="6"/>
            </w:numPr>
            <w:spacing w:before="200" w:after="0"/>
            <w:rPr>
              <w:rStyle w:val="PlaceholderText"/>
              <w:shd w:val="clear" w:color="auto" w:fill="F2F2F2"/>
            </w:rPr>
          </w:pPr>
          <w:r w:rsidRPr="004E2BE2">
            <w:rPr>
              <w:rStyle w:val="PlaceholderText"/>
              <w:shd w:val="clear" w:color="auto" w:fill="F2F2F2"/>
            </w:rPr>
            <w:t>Replacement for sources containing Radioactive material (End of working life, replacement, etc.)</w:t>
          </w:r>
        </w:p>
        <w:p w:rsidR="00B96E96" w:rsidRDefault="00B96E96"/>
      </w:docPartBody>
    </w:docPart>
    <w:docPart>
      <w:docPartPr>
        <w:name w:val="2336272D2ED246809D9CFF57752E567F"/>
        <w:category>
          <w:name w:val="General"/>
          <w:gallery w:val="placeholder"/>
        </w:category>
        <w:types>
          <w:type w:val="bbPlcHdr"/>
        </w:types>
        <w:behaviors>
          <w:behavior w:val="content"/>
        </w:behaviors>
        <w:guid w:val="{E54C35EF-D45C-424F-8405-77535EC08036}"/>
      </w:docPartPr>
      <w:docPartBody>
        <w:p w:rsidR="00710E5B" w:rsidRDefault="00062BB2" w:rsidP="00062BB2">
          <w:pPr>
            <w:pStyle w:val="2336272D2ED246809D9CFF57752E567F13"/>
          </w:pPr>
          <w:r w:rsidRPr="00286231">
            <w:rPr>
              <w:rStyle w:val="PlaceholderText"/>
              <w:shd w:val="clear" w:color="auto" w:fill="F2F2F2"/>
            </w:rPr>
            <w:t>In formulatin</w:t>
          </w:r>
          <w:r>
            <w:rPr>
              <w:rStyle w:val="PlaceholderText"/>
              <w:shd w:val="clear" w:color="auto" w:fill="F2F2F2"/>
            </w:rPr>
            <w:t>g the Radiation Management Plan</w:t>
          </w:r>
          <w:r w:rsidRPr="00286231">
            <w:rPr>
              <w:rStyle w:val="PlaceholderText"/>
              <w:shd w:val="clear" w:color="auto" w:fill="F2F2F2"/>
            </w:rPr>
            <w:t xml:space="preserve"> the Responsible Person must develop contingency arrangements detailing the action to be taken following all reasonably foreseeable incidents.</w:t>
          </w:r>
        </w:p>
      </w:docPartBody>
    </w:docPart>
    <w:docPart>
      <w:docPartPr>
        <w:name w:val="EA2494699C594DBDA475E1C437EB55AA"/>
        <w:category>
          <w:name w:val="General"/>
          <w:gallery w:val="placeholder"/>
        </w:category>
        <w:types>
          <w:type w:val="bbPlcHdr"/>
        </w:types>
        <w:behaviors>
          <w:behavior w:val="content"/>
        </w:behaviors>
        <w:guid w:val="{C2931427-9785-48AF-A679-689FA202C1F2}"/>
      </w:docPartPr>
      <w:docPartBody>
        <w:p w:rsidR="00710E5B" w:rsidRDefault="00062BB2" w:rsidP="00062BB2">
          <w:pPr>
            <w:pStyle w:val="EA2494699C594DBDA475E1C437EB55AA12"/>
          </w:pPr>
          <w:r w:rsidRPr="000C0FA2">
            <w:rPr>
              <w:rStyle w:val="PlaceholderText"/>
              <w:shd w:val="clear" w:color="auto" w:fill="F2F2F2"/>
            </w:rPr>
            <w:t xml:space="preserve">List the </w:t>
          </w:r>
          <w:r w:rsidRPr="000C0FA2">
            <w:rPr>
              <w:rStyle w:val="PlaceholderText"/>
              <w:b/>
              <w:shd w:val="clear" w:color="auto" w:fill="F2F2F2"/>
            </w:rPr>
            <w:t>name</w:t>
          </w:r>
          <w:r w:rsidRPr="000C0FA2">
            <w:rPr>
              <w:rStyle w:val="PlaceholderText"/>
              <w:shd w:val="clear" w:color="auto" w:fill="F2F2F2"/>
            </w:rPr>
            <w:t xml:space="preserve"> and </w:t>
          </w:r>
          <w:r w:rsidRPr="000C0FA2">
            <w:rPr>
              <w:rStyle w:val="PlaceholderText"/>
              <w:b/>
              <w:shd w:val="clear" w:color="auto" w:fill="F2F2F2"/>
            </w:rPr>
            <w:t>contact details</w:t>
          </w:r>
          <w:r w:rsidRPr="000C0FA2">
            <w:rPr>
              <w:rStyle w:val="PlaceholderText"/>
              <w:shd w:val="clear" w:color="auto" w:fill="F2F2F2"/>
            </w:rPr>
            <w:t xml:space="preserve"> of the Radiation Safety Officer as well as a short summary of qualifications and/or experience.</w:t>
          </w:r>
        </w:p>
      </w:docPartBody>
    </w:docPart>
    <w:docPart>
      <w:docPartPr>
        <w:name w:val="CF9A8FDA401045DEA7DACFAD30AF42AF"/>
        <w:category>
          <w:name w:val="General"/>
          <w:gallery w:val="placeholder"/>
        </w:category>
        <w:types>
          <w:type w:val="bbPlcHdr"/>
        </w:types>
        <w:behaviors>
          <w:behavior w:val="content"/>
        </w:behaviors>
        <w:guid w:val="{0462989C-D5CE-487B-946E-288057808C91}"/>
      </w:docPartPr>
      <w:docPartBody>
        <w:p w:rsidR="00710E5B" w:rsidRDefault="00062BB2" w:rsidP="00062BB2">
          <w:pPr>
            <w:pStyle w:val="CF9A8FDA401045DEA7DACFAD30AF42AF11"/>
          </w:pPr>
          <w:r w:rsidRPr="004E2BE2">
            <w:rPr>
              <w:rStyle w:val="PlaceholderText"/>
              <w:shd w:val="clear" w:color="auto" w:fill="F2F2F2"/>
            </w:rPr>
            <w:t>Insert name and contact details of</w:t>
          </w:r>
          <w:r>
            <w:rPr>
              <w:rStyle w:val="PlaceholderText"/>
              <w:shd w:val="clear" w:color="auto" w:fill="F2F2F2"/>
            </w:rPr>
            <w:t xml:space="preserve"> the service company</w:t>
          </w:r>
          <w:r w:rsidRPr="004E2BE2">
            <w:rPr>
              <w:rStyle w:val="PlaceholderText"/>
              <w:shd w:val="clear" w:color="auto" w:fill="F2F2F2"/>
            </w:rPr>
            <w:t>.</w:t>
          </w:r>
          <w:r w:rsidRPr="004E2BE2">
            <w:t xml:space="preserve"> </w:t>
          </w:r>
        </w:p>
      </w:docPartBody>
    </w:docPart>
    <w:docPart>
      <w:docPartPr>
        <w:name w:val="909B5AC201BF46869E45C45DB0670B42"/>
        <w:category>
          <w:name w:val="General"/>
          <w:gallery w:val="placeholder"/>
        </w:category>
        <w:types>
          <w:type w:val="bbPlcHdr"/>
        </w:types>
        <w:behaviors>
          <w:behavior w:val="content"/>
        </w:behaviors>
        <w:guid w:val="{423F1733-6681-4117-9452-00C9E31183E4}"/>
      </w:docPartPr>
      <w:docPartBody>
        <w:p w:rsidR="00710E5B" w:rsidRDefault="00062BB2" w:rsidP="00062BB2">
          <w:pPr>
            <w:pStyle w:val="909B5AC201BF46869E45C45DB0670B4210"/>
          </w:pPr>
          <w:r w:rsidRPr="00262A70">
            <w:rPr>
              <w:rStyle w:val="PlaceholderText"/>
              <w:shd w:val="clear" w:color="auto" w:fill="F2F2F2"/>
            </w:rPr>
            <w:t>List any practice specific procedures here.</w:t>
          </w:r>
        </w:p>
      </w:docPartBody>
    </w:docPart>
    <w:docPart>
      <w:docPartPr>
        <w:name w:val="E85F1597B5794B08B109F8FFA5EFA67A"/>
        <w:category>
          <w:name w:val="General"/>
          <w:gallery w:val="placeholder"/>
        </w:category>
        <w:types>
          <w:type w:val="bbPlcHdr"/>
        </w:types>
        <w:behaviors>
          <w:behavior w:val="content"/>
        </w:behaviors>
        <w:guid w:val="{52F89EF8-4D70-4CB0-B931-A706974E9BA4}"/>
      </w:docPartPr>
      <w:docPartBody>
        <w:p w:rsidR="009C4F01" w:rsidRDefault="00062BB2" w:rsidP="00062BB2">
          <w:pPr>
            <w:pStyle w:val="E85F1597B5794B08B109F8FFA5EFA67A9"/>
          </w:pPr>
          <w:r w:rsidRPr="003E2D90">
            <w:rPr>
              <w:rStyle w:val="PlaceholderText"/>
              <w:shd w:val="clear" w:color="auto" w:fill="F2F2F2"/>
            </w:rPr>
            <w:t>De</w:t>
          </w:r>
          <w:r>
            <w:rPr>
              <w:rStyle w:val="PlaceholderText"/>
              <w:shd w:val="clear" w:color="auto" w:fill="F2F2F2"/>
            </w:rPr>
            <w:t>tail or reference the methods used to ensure the safety and security of the radiation sources which are used at your practice</w:t>
          </w:r>
          <w:r w:rsidRPr="003E2D90">
            <w:rPr>
              <w:rStyle w:val="PlaceholderText"/>
              <w:shd w:val="clear" w:color="auto" w:fill="F2F2F2"/>
            </w:rPr>
            <w:t>.</w:t>
          </w:r>
          <w:r w:rsidRPr="003E2D90">
            <w:t xml:space="preserve"> </w:t>
          </w:r>
        </w:p>
      </w:docPartBody>
    </w:docPart>
    <w:docPart>
      <w:docPartPr>
        <w:name w:val="2B905BEA01524ABB8DED29BF8890B58E"/>
        <w:category>
          <w:name w:val="General"/>
          <w:gallery w:val="placeholder"/>
        </w:category>
        <w:types>
          <w:type w:val="bbPlcHdr"/>
        </w:types>
        <w:behaviors>
          <w:behavior w:val="content"/>
        </w:behaviors>
        <w:guid w:val="{E45F7C00-90B4-4E79-BA14-C174D6EDB629}"/>
      </w:docPartPr>
      <w:docPartBody>
        <w:p w:rsidR="009C4F01" w:rsidRDefault="00062BB2" w:rsidP="00062BB2">
          <w:pPr>
            <w:pStyle w:val="2B905BEA01524ABB8DED29BF8890B58E7"/>
          </w:pPr>
          <w:r w:rsidRPr="00902040">
            <w:rPr>
              <w:rStyle w:val="PlaceholderText"/>
              <w:shd w:val="clear" w:color="auto" w:fill="F2F2F2"/>
            </w:rPr>
            <w:t>Readily available or accessible means that the person can obtain a survey meter within a reasonable time. This may be achieved by borrowing, hiring or sharing a survey meter. Details of how the availability or accessibility of the survey meter is to be achieved are to be included in the Radiation Management Plan. The borrowing, hiring or sharing of a survey meter does not alleviate the Responsible Person, supplier or service provider from the survey mo</w:t>
          </w:r>
          <w:r>
            <w:rPr>
              <w:rStyle w:val="PlaceholderText"/>
              <w:shd w:val="clear" w:color="auto" w:fill="F2F2F2"/>
            </w:rPr>
            <w:t>nitoring requirements of the</w:t>
          </w:r>
          <w:r w:rsidRPr="00902040">
            <w:rPr>
              <w:rStyle w:val="PlaceholderText"/>
              <w:shd w:val="clear" w:color="auto" w:fill="F2F2F2"/>
            </w:rPr>
            <w:t xml:space="preserve"> Code</w:t>
          </w:r>
          <w:r w:rsidRPr="003E2D90">
            <w:rPr>
              <w:rStyle w:val="PlaceholderText"/>
              <w:shd w:val="clear" w:color="auto" w:fill="F2F2F2"/>
            </w:rPr>
            <w:t>.</w:t>
          </w:r>
          <w:r w:rsidRPr="003E2D90">
            <w:t xml:space="preserve"> </w:t>
          </w:r>
        </w:p>
      </w:docPartBody>
    </w:docPart>
    <w:docPart>
      <w:docPartPr>
        <w:name w:val="792F466D3F62445AA0BE27ADE5350AF2"/>
        <w:category>
          <w:name w:val="General"/>
          <w:gallery w:val="placeholder"/>
        </w:category>
        <w:types>
          <w:type w:val="bbPlcHdr"/>
        </w:types>
        <w:behaviors>
          <w:behavior w:val="content"/>
        </w:behaviors>
        <w:guid w:val="{A27E8834-5E5B-4572-AEDC-C59A49E83654}"/>
      </w:docPartPr>
      <w:docPartBody>
        <w:p w:rsidR="00062BB2" w:rsidRPr="00712AAE" w:rsidRDefault="00062BB2" w:rsidP="00062BB2">
          <w:pPr>
            <w:rPr>
              <w:rStyle w:val="PlaceholderText"/>
              <w:shd w:val="clear" w:color="auto" w:fill="F2F2F2"/>
            </w:rPr>
          </w:pPr>
          <w:r w:rsidRPr="00712AAE">
            <w:rPr>
              <w:rStyle w:val="PlaceholderText"/>
              <w:shd w:val="clear" w:color="auto" w:fill="F2F2F2"/>
            </w:rPr>
            <w:t>Working rules should be clear and easy-to-understand and should include details of:</w:t>
          </w:r>
        </w:p>
        <w:p w:rsidR="00062BB2" w:rsidRPr="00D132D7" w:rsidRDefault="00062BB2" w:rsidP="00062BB2">
          <w:pPr>
            <w:pStyle w:val="ListParagraph"/>
            <w:numPr>
              <w:ilvl w:val="0"/>
              <w:numId w:val="5"/>
            </w:numPr>
            <w:rPr>
              <w:rStyle w:val="PlaceholderText"/>
              <w:shd w:val="clear" w:color="auto" w:fill="F2F2F2"/>
            </w:rPr>
          </w:pPr>
          <w:r w:rsidRPr="00D132D7">
            <w:rPr>
              <w:rStyle w:val="PlaceholderText"/>
              <w:shd w:val="clear" w:color="auto" w:fill="F2F2F2"/>
            </w:rPr>
            <w:t>the expected radiation levels around the portable density/moisture gauges.</w:t>
          </w:r>
        </w:p>
        <w:p w:rsidR="00062BB2" w:rsidRPr="00D132D7" w:rsidRDefault="00062BB2" w:rsidP="00062BB2">
          <w:pPr>
            <w:pStyle w:val="ListParagraph"/>
            <w:numPr>
              <w:ilvl w:val="0"/>
              <w:numId w:val="5"/>
            </w:numPr>
            <w:rPr>
              <w:rStyle w:val="PlaceholderText"/>
              <w:shd w:val="clear" w:color="auto" w:fill="F2F2F2"/>
            </w:rPr>
          </w:pPr>
          <w:r w:rsidRPr="00D132D7">
            <w:rPr>
              <w:rStyle w:val="PlaceholderText"/>
              <w:shd w:val="clear" w:color="auto" w:fill="F2F2F2"/>
            </w:rPr>
            <w:t>the correct and safe methods needed to undertake portable density/moisture measurements on the surface and at various depths using the gauge.</w:t>
          </w:r>
        </w:p>
        <w:p w:rsidR="00062BB2" w:rsidRPr="00D132D7" w:rsidRDefault="00062BB2" w:rsidP="00062BB2">
          <w:pPr>
            <w:pStyle w:val="ListParagraph"/>
            <w:numPr>
              <w:ilvl w:val="0"/>
              <w:numId w:val="5"/>
            </w:numPr>
            <w:rPr>
              <w:rStyle w:val="PlaceholderText"/>
              <w:shd w:val="clear" w:color="auto" w:fill="F2F2F2"/>
            </w:rPr>
          </w:pPr>
          <w:r w:rsidRPr="00D132D7">
            <w:rPr>
              <w:rStyle w:val="PlaceholderText"/>
              <w:shd w:val="clear" w:color="auto" w:fill="F2F2F2"/>
            </w:rPr>
            <w:t>the methods for conducting the radiation surveys, wipe tests and any other examination required by the RMP, and for reporting and recording results.</w:t>
          </w:r>
        </w:p>
        <w:p w:rsidR="00062BB2" w:rsidRPr="00D132D7" w:rsidRDefault="00062BB2" w:rsidP="00062BB2">
          <w:pPr>
            <w:pStyle w:val="ListParagraph"/>
            <w:numPr>
              <w:ilvl w:val="0"/>
              <w:numId w:val="5"/>
            </w:numPr>
            <w:rPr>
              <w:rStyle w:val="PlaceholderText"/>
              <w:shd w:val="clear" w:color="auto" w:fill="F2F2F2"/>
            </w:rPr>
          </w:pPr>
          <w:r w:rsidRPr="00D132D7">
            <w:rPr>
              <w:rStyle w:val="PlaceholderText"/>
              <w:shd w:val="clear" w:color="auto" w:fill="F2F2F2"/>
            </w:rPr>
            <w:t>the arrangements for securing the source assembly in the shielded housing and for the security of the gauge.</w:t>
          </w:r>
        </w:p>
        <w:p w:rsidR="00062BB2" w:rsidRPr="00D132D7" w:rsidRDefault="00062BB2" w:rsidP="00062BB2">
          <w:pPr>
            <w:pStyle w:val="ListParagraph"/>
            <w:numPr>
              <w:ilvl w:val="0"/>
              <w:numId w:val="5"/>
            </w:numPr>
            <w:rPr>
              <w:rStyle w:val="PlaceholderText"/>
              <w:shd w:val="clear" w:color="auto" w:fill="F2F2F2"/>
            </w:rPr>
          </w:pPr>
          <w:r w:rsidRPr="00D132D7">
            <w:rPr>
              <w:rStyle w:val="PlaceholderText"/>
              <w:shd w:val="clear" w:color="auto" w:fill="F2F2F2"/>
            </w:rPr>
            <w:t>arrangements for preventing or minimising radiation exposure of operators and members of the public.</w:t>
          </w:r>
        </w:p>
        <w:p w:rsidR="00662F11" w:rsidRDefault="00062BB2" w:rsidP="00062BB2">
          <w:pPr>
            <w:pStyle w:val="792F466D3F62445AA0BE27ADE5350AF26"/>
          </w:pPr>
          <w:r w:rsidRPr="00D132D7">
            <w:rPr>
              <w:rStyle w:val="PlaceholderText"/>
              <w:shd w:val="clear" w:color="auto" w:fill="F2F2F2"/>
            </w:rPr>
            <w:t xml:space="preserve">instructions concerning the posting of radiation warning signs when the gauge is in use. </w:t>
          </w:r>
        </w:p>
      </w:docPartBody>
    </w:docPart>
    <w:docPart>
      <w:docPartPr>
        <w:name w:val="642BF1BAD19E40788B229C6CD3419B15"/>
        <w:category>
          <w:name w:val="General"/>
          <w:gallery w:val="placeholder"/>
        </w:category>
        <w:types>
          <w:type w:val="bbPlcHdr"/>
        </w:types>
        <w:behaviors>
          <w:behavior w:val="content"/>
        </w:behaviors>
        <w:guid w:val="{C3D0B02F-DF94-4975-86C5-4ADB5F45E002}"/>
      </w:docPartPr>
      <w:docPartBody>
        <w:p w:rsidR="00AA39BD" w:rsidRDefault="00AA0EB4">
          <w:r w:rsidRPr="008E3274">
            <w:rPr>
              <w:rStyle w:val="PlaceholderText"/>
            </w:rPr>
            <w:t>[DocumentID]</w:t>
          </w:r>
        </w:p>
      </w:docPartBody>
    </w:docPart>
    <w:docPart>
      <w:docPartPr>
        <w:name w:val="3B3DC2A096B744EC8665ABBF2CABD9AB"/>
        <w:category>
          <w:name w:val="General"/>
          <w:gallery w:val="placeholder"/>
        </w:category>
        <w:types>
          <w:type w:val="bbPlcHdr"/>
        </w:types>
        <w:behaviors>
          <w:behavior w:val="content"/>
        </w:behaviors>
        <w:guid w:val="{44E1B1B6-F5AA-4CA7-9B57-BD24A5C7875F}"/>
      </w:docPartPr>
      <w:docPartBody>
        <w:p w:rsidR="005F0B33" w:rsidRDefault="00F83836" w:rsidP="00F83836">
          <w:pPr>
            <w:pStyle w:val="3B3DC2A096B744EC8665ABBF2CABD9AB"/>
          </w:pPr>
          <w:r w:rsidRPr="008E3274">
            <w:rPr>
              <w:rStyle w:val="PlaceholderText"/>
            </w:rPr>
            <w:t>[DocumentID]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Medium">
    <w:panose1 w:val="000006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F1515"/>
    <w:multiLevelType w:val="hybridMultilevel"/>
    <w:tmpl w:val="149ADA7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2BB7506C"/>
    <w:multiLevelType w:val="hybridMultilevel"/>
    <w:tmpl w:val="0AE8A3D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39582546"/>
    <w:multiLevelType w:val="hybridMultilevel"/>
    <w:tmpl w:val="10E69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620C87"/>
    <w:multiLevelType w:val="hybridMultilevel"/>
    <w:tmpl w:val="D77A0DE6"/>
    <w:lvl w:ilvl="0" w:tplc="04FEFD7A">
      <w:numFmt w:val="bullet"/>
      <w:lvlText w:val="•"/>
      <w:lvlJc w:val="left"/>
      <w:pPr>
        <w:ind w:left="1080" w:hanging="360"/>
      </w:pPr>
      <w:rPr>
        <w:rFonts w:ascii="Calibri" w:eastAsia="Calibri" w:hAnsi="Calibri" w:cs="Times New Roman" w:hint="default"/>
        <w:color w:val="80808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CF01FBC"/>
    <w:multiLevelType w:val="hybridMultilevel"/>
    <w:tmpl w:val="F516FFB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5" w15:restartNumberingAfterBreak="0">
    <w:nsid w:val="75E9502F"/>
    <w:multiLevelType w:val="hybridMultilevel"/>
    <w:tmpl w:val="A664CF7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2936"/>
    <w:rsid w:val="00062BB2"/>
    <w:rsid w:val="000B06BB"/>
    <w:rsid w:val="00162936"/>
    <w:rsid w:val="002005B1"/>
    <w:rsid w:val="00204F21"/>
    <w:rsid w:val="00227AB9"/>
    <w:rsid w:val="002659F8"/>
    <w:rsid w:val="00351F3D"/>
    <w:rsid w:val="005F0B33"/>
    <w:rsid w:val="00662F11"/>
    <w:rsid w:val="00710E5B"/>
    <w:rsid w:val="008758E3"/>
    <w:rsid w:val="0098773E"/>
    <w:rsid w:val="009C4F01"/>
    <w:rsid w:val="00AA0EB4"/>
    <w:rsid w:val="00AA39BD"/>
    <w:rsid w:val="00B96E96"/>
    <w:rsid w:val="00BE0D5E"/>
    <w:rsid w:val="00C80936"/>
    <w:rsid w:val="00C94353"/>
    <w:rsid w:val="00D3098E"/>
    <w:rsid w:val="00D60EA8"/>
    <w:rsid w:val="00F83836"/>
    <w:rsid w:val="00FD1A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836"/>
    <w:rPr>
      <w:color w:val="808080"/>
    </w:rPr>
  </w:style>
  <w:style w:type="paragraph" w:styleId="BalloonText">
    <w:name w:val="Balloon Text"/>
    <w:basedOn w:val="Normal"/>
    <w:link w:val="BalloonTextChar"/>
    <w:uiPriority w:val="99"/>
    <w:semiHidden/>
    <w:unhideWhenUsed/>
    <w:rsid w:val="00162936"/>
    <w:pPr>
      <w:spacing w:after="0" w:line="240" w:lineRule="auto"/>
      <w:ind w:left="357"/>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162936"/>
    <w:rPr>
      <w:rFonts w:ascii="Tahoma" w:eastAsia="Calibri" w:hAnsi="Tahoma" w:cs="Tahoma"/>
      <w:sz w:val="16"/>
      <w:szCs w:val="16"/>
      <w:lang w:eastAsia="en-US"/>
    </w:rPr>
  </w:style>
  <w:style w:type="paragraph" w:styleId="ListParagraph">
    <w:name w:val="List Paragraph"/>
    <w:basedOn w:val="Normal"/>
    <w:uiPriority w:val="34"/>
    <w:qFormat/>
    <w:rsid w:val="00062BB2"/>
    <w:pPr>
      <w:spacing w:before="200" w:after="0"/>
      <w:ind w:left="720"/>
      <w:contextualSpacing/>
    </w:pPr>
    <w:rPr>
      <w:rFonts w:ascii="Calibri" w:eastAsia="Calibri" w:hAnsi="Calibri" w:cs="Times New Roman"/>
      <w:lang w:eastAsia="en-US"/>
    </w:rPr>
  </w:style>
  <w:style w:type="paragraph" w:customStyle="1" w:styleId="EE2071CEFBC740F49ADDC5398ACB655334">
    <w:name w:val="EE2071CEFBC740F49ADDC5398ACB655334"/>
    <w:rsid w:val="00062BB2"/>
    <w:pPr>
      <w:spacing w:before="200" w:after="0"/>
      <w:ind w:left="357"/>
    </w:pPr>
    <w:rPr>
      <w:rFonts w:ascii="Calibri" w:eastAsia="Calibri" w:hAnsi="Calibri" w:cs="Times New Roman"/>
      <w:lang w:eastAsia="en-US"/>
    </w:rPr>
  </w:style>
  <w:style w:type="paragraph" w:customStyle="1" w:styleId="8E089A628D334589AB5EB671EAB0FBDC34">
    <w:name w:val="8E089A628D334589AB5EB671EAB0FBDC34"/>
    <w:rsid w:val="00062BB2"/>
    <w:pPr>
      <w:spacing w:before="200" w:after="0"/>
      <w:ind w:left="357"/>
    </w:pPr>
    <w:rPr>
      <w:rFonts w:ascii="Calibri" w:eastAsia="Calibri" w:hAnsi="Calibri" w:cs="Times New Roman"/>
      <w:lang w:eastAsia="en-US"/>
    </w:rPr>
  </w:style>
  <w:style w:type="paragraph" w:customStyle="1" w:styleId="14472F6B221040FB860DFD1F6EB6688534">
    <w:name w:val="14472F6B221040FB860DFD1F6EB6688534"/>
    <w:rsid w:val="00062BB2"/>
    <w:pPr>
      <w:spacing w:before="200" w:after="0"/>
      <w:ind w:left="357"/>
    </w:pPr>
    <w:rPr>
      <w:rFonts w:ascii="Calibri" w:eastAsia="Calibri" w:hAnsi="Calibri" w:cs="Times New Roman"/>
      <w:lang w:eastAsia="en-US"/>
    </w:rPr>
  </w:style>
  <w:style w:type="paragraph" w:customStyle="1" w:styleId="973ED7C81B3645BDBFC45F5D9995306034">
    <w:name w:val="973ED7C81B3645BDBFC45F5D9995306034"/>
    <w:rsid w:val="00062BB2"/>
    <w:pPr>
      <w:spacing w:before="200" w:after="0"/>
      <w:ind w:left="357"/>
    </w:pPr>
    <w:rPr>
      <w:rFonts w:ascii="Calibri" w:eastAsia="Calibri" w:hAnsi="Calibri" w:cs="Times New Roman"/>
      <w:lang w:eastAsia="en-US"/>
    </w:rPr>
  </w:style>
  <w:style w:type="paragraph" w:customStyle="1" w:styleId="0275E74FAD3C4B36967CA9A3BC9B8B6833">
    <w:name w:val="0275E74FAD3C4B36967CA9A3BC9B8B6833"/>
    <w:rsid w:val="00062BB2"/>
    <w:pPr>
      <w:spacing w:before="200" w:after="0"/>
      <w:ind w:left="357"/>
    </w:pPr>
    <w:rPr>
      <w:rFonts w:ascii="Calibri" w:eastAsia="Calibri" w:hAnsi="Calibri" w:cs="Times New Roman"/>
      <w:lang w:eastAsia="en-US"/>
    </w:rPr>
  </w:style>
  <w:style w:type="paragraph" w:customStyle="1" w:styleId="82DF72E1CAC84391BE6CFD77878F709234">
    <w:name w:val="82DF72E1CAC84391BE6CFD77878F709234"/>
    <w:rsid w:val="00062BB2"/>
    <w:pPr>
      <w:spacing w:before="200" w:after="0"/>
      <w:ind w:left="357"/>
    </w:pPr>
    <w:rPr>
      <w:rFonts w:ascii="Calibri" w:eastAsia="Calibri" w:hAnsi="Calibri" w:cs="Times New Roman"/>
      <w:lang w:eastAsia="en-US"/>
    </w:rPr>
  </w:style>
  <w:style w:type="paragraph" w:customStyle="1" w:styleId="ED811AC43B374653AD6AFBBA216070C134">
    <w:name w:val="ED811AC43B374653AD6AFBBA216070C134"/>
    <w:rsid w:val="00062BB2"/>
    <w:pPr>
      <w:spacing w:before="200" w:after="0"/>
      <w:ind w:left="357"/>
    </w:pPr>
    <w:rPr>
      <w:rFonts w:ascii="Calibri" w:eastAsia="Calibri" w:hAnsi="Calibri" w:cs="Times New Roman"/>
      <w:lang w:eastAsia="en-US"/>
    </w:rPr>
  </w:style>
  <w:style w:type="paragraph" w:customStyle="1" w:styleId="CC83D75B196F43FBAAEC60A1FE41A94A20">
    <w:name w:val="CC83D75B196F43FBAAEC60A1FE41A94A20"/>
    <w:rsid w:val="00062BB2"/>
    <w:pPr>
      <w:spacing w:before="200" w:after="0"/>
      <w:ind w:left="357"/>
    </w:pPr>
    <w:rPr>
      <w:rFonts w:ascii="Calibri" w:eastAsia="Calibri" w:hAnsi="Calibri" w:cs="Times New Roman"/>
      <w:lang w:eastAsia="en-US"/>
    </w:rPr>
  </w:style>
  <w:style w:type="paragraph" w:customStyle="1" w:styleId="F8E3260136AB49158E827B7DE837F3C217">
    <w:name w:val="F8E3260136AB49158E827B7DE837F3C217"/>
    <w:rsid w:val="00062BB2"/>
    <w:pPr>
      <w:spacing w:before="200" w:after="0"/>
      <w:ind w:left="357"/>
    </w:pPr>
    <w:rPr>
      <w:rFonts w:ascii="Calibri" w:eastAsia="Calibri" w:hAnsi="Calibri" w:cs="Times New Roman"/>
      <w:lang w:eastAsia="en-US"/>
    </w:rPr>
  </w:style>
  <w:style w:type="paragraph" w:customStyle="1" w:styleId="EA2494699C594DBDA475E1C437EB55AA12">
    <w:name w:val="EA2494699C594DBDA475E1C437EB55AA12"/>
    <w:rsid w:val="00062BB2"/>
    <w:pPr>
      <w:spacing w:before="200" w:after="0"/>
      <w:ind w:left="357"/>
    </w:pPr>
    <w:rPr>
      <w:rFonts w:ascii="Calibri" w:eastAsia="Calibri" w:hAnsi="Calibri" w:cs="Times New Roman"/>
      <w:lang w:eastAsia="en-US"/>
    </w:rPr>
  </w:style>
  <w:style w:type="paragraph" w:customStyle="1" w:styleId="FC2D97EBBFB645A6AC0E60CF24BD302820">
    <w:name w:val="FC2D97EBBFB645A6AC0E60CF24BD302820"/>
    <w:rsid w:val="00062BB2"/>
    <w:pPr>
      <w:spacing w:before="200" w:after="0"/>
      <w:ind w:left="357"/>
    </w:pPr>
    <w:rPr>
      <w:rFonts w:ascii="Calibri" w:eastAsia="Calibri" w:hAnsi="Calibri" w:cs="Times New Roman"/>
      <w:lang w:eastAsia="en-US"/>
    </w:rPr>
  </w:style>
  <w:style w:type="paragraph" w:customStyle="1" w:styleId="DEB72F86C165400197B02445C85C19E133">
    <w:name w:val="DEB72F86C165400197B02445C85C19E133"/>
    <w:rsid w:val="00062BB2"/>
    <w:pPr>
      <w:spacing w:before="200" w:after="0"/>
      <w:ind w:left="357"/>
    </w:pPr>
    <w:rPr>
      <w:rFonts w:ascii="Calibri" w:eastAsia="Calibri" w:hAnsi="Calibri" w:cs="Times New Roman"/>
      <w:lang w:eastAsia="en-US"/>
    </w:rPr>
  </w:style>
  <w:style w:type="paragraph" w:customStyle="1" w:styleId="792F466D3F62445AA0BE27ADE5350AF26">
    <w:name w:val="792F466D3F62445AA0BE27ADE5350AF26"/>
    <w:rsid w:val="00062BB2"/>
    <w:pPr>
      <w:spacing w:before="200" w:after="0"/>
      <w:ind w:left="720"/>
      <w:contextualSpacing/>
    </w:pPr>
    <w:rPr>
      <w:rFonts w:ascii="Calibri" w:eastAsia="Calibri" w:hAnsi="Calibri" w:cs="Times New Roman"/>
      <w:lang w:eastAsia="en-US"/>
    </w:rPr>
  </w:style>
  <w:style w:type="paragraph" w:customStyle="1" w:styleId="F9E770998E274182A8A3F93808C51ABF31">
    <w:name w:val="F9E770998E274182A8A3F93808C51ABF31"/>
    <w:rsid w:val="00062BB2"/>
    <w:pPr>
      <w:spacing w:before="200" w:after="0"/>
      <w:ind w:left="357"/>
    </w:pPr>
    <w:rPr>
      <w:rFonts w:ascii="Calibri" w:eastAsia="Calibri" w:hAnsi="Calibri" w:cs="Times New Roman"/>
      <w:lang w:eastAsia="en-US"/>
    </w:rPr>
  </w:style>
  <w:style w:type="paragraph" w:customStyle="1" w:styleId="25ADC65BB2C64A52B621DA68B2C8770331">
    <w:name w:val="25ADC65BB2C64A52B621DA68B2C8770331"/>
    <w:rsid w:val="00062BB2"/>
    <w:pPr>
      <w:spacing w:before="200" w:after="0"/>
      <w:ind w:left="357"/>
    </w:pPr>
    <w:rPr>
      <w:rFonts w:ascii="Calibri" w:eastAsia="Calibri" w:hAnsi="Calibri" w:cs="Times New Roman"/>
      <w:lang w:eastAsia="en-US"/>
    </w:rPr>
  </w:style>
  <w:style w:type="paragraph" w:customStyle="1" w:styleId="C511262A62C046D1BD218BABF639796A21">
    <w:name w:val="C511262A62C046D1BD218BABF639796A21"/>
    <w:rsid w:val="00062BB2"/>
    <w:pPr>
      <w:spacing w:before="200" w:after="0"/>
      <w:ind w:left="357"/>
    </w:pPr>
    <w:rPr>
      <w:rFonts w:ascii="Calibri" w:eastAsia="Calibri" w:hAnsi="Calibri" w:cs="Times New Roman"/>
      <w:lang w:eastAsia="en-US"/>
    </w:rPr>
  </w:style>
  <w:style w:type="paragraph" w:customStyle="1" w:styleId="DACF8DEDDDFB4FBB9F02D3F1F6F0DC4B31">
    <w:name w:val="DACF8DEDDDFB4FBB9F02D3F1F6F0DC4B31"/>
    <w:rsid w:val="00062BB2"/>
    <w:pPr>
      <w:spacing w:before="200" w:after="0"/>
      <w:ind w:left="357"/>
    </w:pPr>
    <w:rPr>
      <w:rFonts w:ascii="Calibri" w:eastAsia="Calibri" w:hAnsi="Calibri" w:cs="Times New Roman"/>
      <w:lang w:eastAsia="en-US"/>
    </w:rPr>
  </w:style>
  <w:style w:type="paragraph" w:customStyle="1" w:styleId="E85F1597B5794B08B109F8FFA5EFA67A9">
    <w:name w:val="E85F1597B5794B08B109F8FFA5EFA67A9"/>
    <w:rsid w:val="00062BB2"/>
    <w:pPr>
      <w:spacing w:before="200" w:after="0"/>
      <w:ind w:left="357"/>
    </w:pPr>
    <w:rPr>
      <w:rFonts w:ascii="Calibri" w:eastAsia="Calibri" w:hAnsi="Calibri" w:cs="Times New Roman"/>
      <w:lang w:eastAsia="en-US"/>
    </w:rPr>
  </w:style>
  <w:style w:type="paragraph" w:customStyle="1" w:styleId="2B905BEA01524ABB8DED29BF8890B58E7">
    <w:name w:val="2B905BEA01524ABB8DED29BF8890B58E7"/>
    <w:rsid w:val="00062BB2"/>
    <w:pPr>
      <w:spacing w:before="200" w:after="0"/>
      <w:ind w:left="357"/>
    </w:pPr>
    <w:rPr>
      <w:rFonts w:ascii="Calibri" w:eastAsia="Calibri" w:hAnsi="Calibri" w:cs="Times New Roman"/>
      <w:lang w:eastAsia="en-US"/>
    </w:rPr>
  </w:style>
  <w:style w:type="paragraph" w:customStyle="1" w:styleId="CF9A8FDA401045DEA7DACFAD30AF42AF11">
    <w:name w:val="CF9A8FDA401045DEA7DACFAD30AF42AF11"/>
    <w:rsid w:val="00062BB2"/>
    <w:pPr>
      <w:spacing w:before="200" w:after="0"/>
      <w:ind w:left="357"/>
    </w:pPr>
    <w:rPr>
      <w:rFonts w:ascii="Calibri" w:eastAsia="Calibri" w:hAnsi="Calibri" w:cs="Times New Roman"/>
      <w:lang w:eastAsia="en-US"/>
    </w:rPr>
  </w:style>
  <w:style w:type="paragraph" w:customStyle="1" w:styleId="0A4141AECFD842B1AE20A20ED0F346F431">
    <w:name w:val="0A4141AECFD842B1AE20A20ED0F346F431"/>
    <w:rsid w:val="00062BB2"/>
    <w:pPr>
      <w:spacing w:before="200" w:after="0"/>
      <w:ind w:left="357"/>
    </w:pPr>
    <w:rPr>
      <w:rFonts w:ascii="Calibri" w:eastAsia="Calibri" w:hAnsi="Calibri" w:cs="Times New Roman"/>
      <w:lang w:eastAsia="en-US"/>
    </w:rPr>
  </w:style>
  <w:style w:type="paragraph" w:customStyle="1" w:styleId="0002A8CA05B34E24BC9F1755E46A182D31">
    <w:name w:val="0002A8CA05B34E24BC9F1755E46A182D31"/>
    <w:rsid w:val="00062BB2"/>
    <w:pPr>
      <w:spacing w:before="200" w:after="0"/>
      <w:ind w:left="357"/>
    </w:pPr>
    <w:rPr>
      <w:rFonts w:ascii="Calibri" w:eastAsia="Calibri" w:hAnsi="Calibri" w:cs="Times New Roman"/>
      <w:lang w:eastAsia="en-US"/>
    </w:rPr>
  </w:style>
  <w:style w:type="paragraph" w:customStyle="1" w:styleId="18BB31F6C9D6427E8C1F33CAE920621431">
    <w:name w:val="18BB31F6C9D6427E8C1F33CAE920621431"/>
    <w:rsid w:val="00062BB2"/>
    <w:pPr>
      <w:spacing w:before="200" w:after="0"/>
      <w:ind w:left="357"/>
    </w:pPr>
    <w:rPr>
      <w:rFonts w:ascii="Calibri" w:eastAsia="Calibri" w:hAnsi="Calibri" w:cs="Times New Roman"/>
      <w:lang w:eastAsia="en-US"/>
    </w:rPr>
  </w:style>
  <w:style w:type="paragraph" w:customStyle="1" w:styleId="6A8AF4DA509947C58F7FA2885C25D1A231">
    <w:name w:val="6A8AF4DA509947C58F7FA2885C25D1A231"/>
    <w:rsid w:val="00062BB2"/>
    <w:pPr>
      <w:spacing w:before="200" w:after="0"/>
      <w:ind w:left="357"/>
    </w:pPr>
    <w:rPr>
      <w:rFonts w:ascii="Calibri" w:eastAsia="Calibri" w:hAnsi="Calibri" w:cs="Times New Roman"/>
      <w:lang w:eastAsia="en-US"/>
    </w:rPr>
  </w:style>
  <w:style w:type="paragraph" w:customStyle="1" w:styleId="104BD4BFC7FE43C0883C467B6A802B2327">
    <w:name w:val="104BD4BFC7FE43C0883C467B6A802B2327"/>
    <w:rsid w:val="00062BB2"/>
    <w:pPr>
      <w:spacing w:before="200" w:after="0"/>
      <w:ind w:left="357"/>
    </w:pPr>
    <w:rPr>
      <w:rFonts w:ascii="Calibri" w:eastAsia="Calibri" w:hAnsi="Calibri" w:cs="Times New Roman"/>
      <w:lang w:eastAsia="en-US"/>
    </w:rPr>
  </w:style>
  <w:style w:type="paragraph" w:customStyle="1" w:styleId="996F9DDE9FC246F08DF98C4066509C0A31">
    <w:name w:val="996F9DDE9FC246F08DF98C4066509C0A31"/>
    <w:rsid w:val="00062BB2"/>
    <w:pPr>
      <w:spacing w:before="200" w:after="0"/>
      <w:ind w:left="357"/>
    </w:pPr>
    <w:rPr>
      <w:rFonts w:ascii="Calibri" w:eastAsia="Calibri" w:hAnsi="Calibri" w:cs="Times New Roman"/>
      <w:lang w:eastAsia="en-US"/>
    </w:rPr>
  </w:style>
  <w:style w:type="paragraph" w:customStyle="1" w:styleId="FD56FBCE4A3848BEBD7568165322939C30">
    <w:name w:val="FD56FBCE4A3848BEBD7568165322939C30"/>
    <w:rsid w:val="00062BB2"/>
    <w:pPr>
      <w:spacing w:before="200" w:after="0"/>
      <w:ind w:left="357"/>
    </w:pPr>
    <w:rPr>
      <w:rFonts w:ascii="Calibri" w:eastAsia="Calibri" w:hAnsi="Calibri" w:cs="Times New Roman"/>
      <w:lang w:eastAsia="en-US"/>
    </w:rPr>
  </w:style>
  <w:style w:type="paragraph" w:customStyle="1" w:styleId="D32B79287FFA44AC9AE319821CC8FA1315">
    <w:name w:val="D32B79287FFA44AC9AE319821CC8FA1315"/>
    <w:rsid w:val="00062BB2"/>
    <w:pPr>
      <w:spacing w:before="200" w:after="0"/>
      <w:ind w:left="357"/>
    </w:pPr>
    <w:rPr>
      <w:rFonts w:ascii="Calibri" w:eastAsia="Calibri" w:hAnsi="Calibri" w:cs="Times New Roman"/>
      <w:lang w:eastAsia="en-US"/>
    </w:rPr>
  </w:style>
  <w:style w:type="paragraph" w:customStyle="1" w:styleId="5C1B0A0A8A51429297ED427E4497630E30">
    <w:name w:val="5C1B0A0A8A51429297ED427E4497630E30"/>
    <w:rsid w:val="00062BB2"/>
    <w:pPr>
      <w:spacing w:before="200" w:after="0"/>
      <w:ind w:left="357"/>
    </w:pPr>
    <w:rPr>
      <w:rFonts w:ascii="Calibri" w:eastAsia="Calibri" w:hAnsi="Calibri" w:cs="Times New Roman"/>
      <w:lang w:eastAsia="en-US"/>
    </w:rPr>
  </w:style>
  <w:style w:type="paragraph" w:customStyle="1" w:styleId="2336272D2ED246809D9CFF57752E567F13">
    <w:name w:val="2336272D2ED246809D9CFF57752E567F13"/>
    <w:rsid w:val="00062BB2"/>
    <w:pPr>
      <w:spacing w:before="200" w:after="0"/>
      <w:ind w:left="357"/>
    </w:pPr>
    <w:rPr>
      <w:rFonts w:ascii="Calibri" w:eastAsia="Calibri" w:hAnsi="Calibri" w:cs="Times New Roman"/>
      <w:lang w:eastAsia="en-US"/>
    </w:rPr>
  </w:style>
  <w:style w:type="paragraph" w:customStyle="1" w:styleId="EBDD495AD1614337A959F2E2A11C6D5E30">
    <w:name w:val="EBDD495AD1614337A959F2E2A11C6D5E30"/>
    <w:rsid w:val="00062BB2"/>
    <w:pPr>
      <w:spacing w:before="200" w:after="0"/>
      <w:ind w:left="357"/>
    </w:pPr>
    <w:rPr>
      <w:rFonts w:ascii="Calibri" w:eastAsia="Calibri" w:hAnsi="Calibri" w:cs="Times New Roman"/>
      <w:lang w:eastAsia="en-US"/>
    </w:rPr>
  </w:style>
  <w:style w:type="paragraph" w:customStyle="1" w:styleId="909B5AC201BF46869E45C45DB0670B4210">
    <w:name w:val="909B5AC201BF46869E45C45DB0670B4210"/>
    <w:rsid w:val="00062BB2"/>
    <w:pPr>
      <w:spacing w:before="200" w:after="0"/>
      <w:ind w:left="357"/>
    </w:pPr>
    <w:rPr>
      <w:rFonts w:ascii="Calibri" w:eastAsia="Calibri" w:hAnsi="Calibri" w:cs="Times New Roman"/>
      <w:lang w:eastAsia="en-US"/>
    </w:rPr>
  </w:style>
  <w:style w:type="paragraph" w:customStyle="1" w:styleId="FF2D434604664DD6B84033982788ECE329">
    <w:name w:val="FF2D434604664DD6B84033982788ECE329"/>
    <w:rsid w:val="00062BB2"/>
    <w:pPr>
      <w:spacing w:before="200" w:after="0"/>
      <w:ind w:left="357"/>
    </w:pPr>
    <w:rPr>
      <w:rFonts w:ascii="Calibri" w:eastAsia="Calibri" w:hAnsi="Calibri" w:cs="Times New Roman"/>
      <w:lang w:eastAsia="en-US"/>
    </w:rPr>
  </w:style>
  <w:style w:type="paragraph" w:customStyle="1" w:styleId="2F307D55F48B45788DF6691FB3F5C99318">
    <w:name w:val="2F307D55F48B45788DF6691FB3F5C99318"/>
    <w:rsid w:val="00062BB2"/>
    <w:pPr>
      <w:spacing w:before="200" w:after="0"/>
      <w:ind w:left="357"/>
    </w:pPr>
    <w:rPr>
      <w:rFonts w:ascii="Calibri" w:eastAsia="Calibri" w:hAnsi="Calibri" w:cs="Times New Roman"/>
      <w:lang w:eastAsia="en-US"/>
    </w:rPr>
  </w:style>
  <w:style w:type="paragraph" w:customStyle="1" w:styleId="EDF5CE0940C747EA8B11A28AB3613D6020">
    <w:name w:val="EDF5CE0940C747EA8B11A28AB3613D6020"/>
    <w:rsid w:val="00062BB2"/>
    <w:pPr>
      <w:spacing w:before="200" w:after="0"/>
      <w:ind w:left="357"/>
    </w:pPr>
    <w:rPr>
      <w:rFonts w:ascii="Calibri" w:eastAsia="Calibri" w:hAnsi="Calibri" w:cs="Times New Roman"/>
      <w:lang w:eastAsia="en-US"/>
    </w:rPr>
  </w:style>
  <w:style w:type="paragraph" w:customStyle="1" w:styleId="3B3DC2A096B744EC8665ABBF2CABD9AB">
    <w:name w:val="3B3DC2A096B744EC8665ABBF2CABD9AB"/>
    <w:rsid w:val="00F838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pplies_x0020_to xmlns="95c25114-694b-4fcc-864c-b1e4c53e8852">
      <Value>RS</Value>
    </Applies_x0020_to>
    <DocumentID xmlns="95c25114-694b-4fcc-864c-b1e4c53e8852">HPS-00-0645</DocumentID>
    <Doc_x0020_Type xmlns="95c25114-694b-4fcc-864c-b1e4c53e8852">Template</Doc_x0020_Type>
    <Review_x0020_Date xmlns="95c25114-694b-4fcc-864c-b1e4c53e8852">2023-08-31T14:00:00+00:00</Review_x0020_Date>
    <Owner xmlns="e63e211d-5ebb-4b76-bd90-2efe60ef7a33">RS</Owner>
    <Initial_x0020_approval_x0020_date xmlns="95c25114-694b-4fcc-864c-b1e4c53e88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4CEC3DC18A9A489A5DE9443B25D0CE" ma:contentTypeVersion="13" ma:contentTypeDescription="Create a new document." ma:contentTypeScope="" ma:versionID="2e783d3f18c8fdaafe7c7592572d6b74">
  <xsd:schema xmlns:xsd="http://www.w3.org/2001/XMLSchema" xmlns:xs="http://www.w3.org/2001/XMLSchema" xmlns:p="http://schemas.microsoft.com/office/2006/metadata/properties" xmlns:ns2="95c25114-694b-4fcc-864c-b1e4c53e8852" xmlns:ns3="e63e211d-5ebb-4b76-bd90-2efe60ef7a33" xmlns:ns4="655c79d9-ed07-458b-90ab-3d0816d517d6" targetNamespace="http://schemas.microsoft.com/office/2006/metadata/properties" ma:root="true" ma:fieldsID="83eee2e3b7d4ba8a4c63350f0cca39fe" ns2:_="" ns3:_="" ns4:_="">
    <xsd:import namespace="95c25114-694b-4fcc-864c-b1e4c53e8852"/>
    <xsd:import namespace="e63e211d-5ebb-4b76-bd90-2efe60ef7a33"/>
    <xsd:import namespace="655c79d9-ed07-458b-90ab-3d0816d517d6"/>
    <xsd:element name="properties">
      <xsd:complexType>
        <xsd:sequence>
          <xsd:element name="documentManagement">
            <xsd:complexType>
              <xsd:all>
                <xsd:element ref="ns2:Doc_x0020_Type" minOccurs="0"/>
                <xsd:element ref="ns2:DocumentID" minOccurs="0"/>
                <xsd:element ref="ns2:Applies_x0020_to" minOccurs="0"/>
                <xsd:element ref="ns2:Review_x0020_Date" minOccurs="0"/>
                <xsd:element ref="ns2:Initial_x0020_approval_x0020_date" minOccurs="0"/>
                <xsd:element ref="ns3:MediaServiceMetadata" minOccurs="0"/>
                <xsd:element ref="ns3:MediaServiceFastMetadata" minOccurs="0"/>
                <xsd:element ref="ns3:Owner"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25114-694b-4fcc-864c-b1e4c53e8852" elementFormDefault="qualified">
    <xsd:import namespace="http://schemas.microsoft.com/office/2006/documentManagement/types"/>
    <xsd:import namespace="http://schemas.microsoft.com/office/infopath/2007/PartnerControls"/>
    <xsd:element name="Doc_x0020_Type" ma:index="8" nillable="true" ma:displayName="Doc Type" ma:format="Dropdown" ma:internalName="Doc_x0020_Type">
      <xsd:simpleType>
        <xsd:union memberTypes="dms:Text">
          <xsd:simpleType>
            <xsd:restriction base="dms:Choice">
              <xsd:enumeration value="Fact Sheet"/>
              <xsd:enumeration value="Flowchart"/>
              <xsd:enumeration value="Form"/>
              <xsd:enumeration value="Guideline"/>
              <xsd:enumeration value="Handout/Pamphlet"/>
              <xsd:enumeration value="Internal administrative"/>
              <xsd:enumeration value="Legal"/>
              <xsd:enumeration value="Office Use Only"/>
              <xsd:enumeration value="Organisation Chart"/>
              <xsd:enumeration value="Policy"/>
              <xsd:enumeration value="Presentation"/>
              <xsd:enumeration value="Procedure"/>
              <xsd:enumeration value="Report"/>
              <xsd:enumeration value="Schedule"/>
              <xsd:enumeration value="Template"/>
              <xsd:enumeration value="Video"/>
            </xsd:restriction>
          </xsd:simpleType>
        </xsd:union>
      </xsd:simpleType>
    </xsd:element>
    <xsd:element name="DocumentID" ma:index="9" nillable="true" ma:displayName="DocumentID" ma:description="Existing documents only" ma:internalName="DocumentID">
      <xsd:simpleType>
        <xsd:restriction base="dms:Text">
          <xsd:maxLength value="20"/>
        </xsd:restriction>
      </xsd:simpleType>
    </xsd:element>
    <xsd:element name="Applies_x0020_to" ma:index="10" nillable="true" ma:displayName="Applies to" ma:internalName="Applies_x0020_to">
      <xsd:complexType>
        <xsd:complexContent>
          <xsd:extension base="dms:MultiChoiceFillIn">
            <xsd:sequence>
              <xsd:element name="Value" maxOccurs="unbounded" minOccurs="0" nillable="true">
                <xsd:simpleType>
                  <xsd:union memberTypes="dms:Text">
                    <xsd:simpleType>
                      <xsd:restriction base="dms:Choice">
                        <xsd:enumeration value="ACTGAL"/>
                        <xsd:enumeration value="BMS"/>
                        <xsd:enumeration value="CDC"/>
                        <xsd:enumeration value="VMU"/>
                        <xsd:enumeration value="EH"/>
                        <xsd:enumeration value="FS"/>
                        <xsd:enumeration value="HEMU"/>
                        <xsd:enumeration value="LPO"/>
                        <xsd:enumeration value="PHRAP"/>
                        <xsd:enumeration value="PSS"/>
                        <xsd:enumeration value="RS"/>
                        <xsd:enumeration value="OCHO"/>
                        <xsd:enumeration value="All HPS"/>
                        <xsd:enumeration value="All PHPR"/>
                      </xsd:restriction>
                    </xsd:simpleType>
                  </xsd:union>
                </xsd:simpleType>
              </xsd:element>
            </xsd:sequence>
          </xsd:extension>
        </xsd:complexContent>
      </xsd:complexType>
    </xsd:element>
    <xsd:element name="Review_x0020_Date" ma:index="11" nillable="true" ma:displayName="Review Date" ma:format="DateOnly" ma:internalName="Review_x0020_Date">
      <xsd:simpleType>
        <xsd:restriction base="dms:DateTime"/>
      </xsd:simpleType>
    </xsd:element>
    <xsd:element name="Initial_x0020_approval_x0020_date" ma:index="12" nillable="true" ma:displayName="Initial approval date" ma:format="DateOnly" ma:internalName="Initial_x0020_approv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3e211d-5ebb-4b76-bd90-2efe60ef7a3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Owner" ma:index="15" nillable="true" ma:displayName="Owner" ma:description="Which section has primary responsibility to review this document?" ma:format="Dropdown" ma:internalName="Owner">
      <xsd:simpleType>
        <xsd:union memberTypes="dms:Text">
          <xsd:simpleType>
            <xsd:restriction base="dms:Choice">
              <xsd:enumeration value="ACTGAL"/>
              <xsd:enumeration value="BMS"/>
              <xsd:enumeration value="CDC"/>
              <xsd:enumeration value="EH"/>
              <xsd:enumeration value="FS"/>
              <xsd:enumeration value="HEMU"/>
              <xsd:enumeration value="LPO"/>
              <xsd:enumeration value="PHRAP"/>
              <xsd:enumeration value="PSS"/>
              <xsd:enumeration value="RS"/>
              <xsd:enumeration value="OCHO"/>
            </xsd:restriction>
          </xsd:simpleType>
        </xsd:un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5c79d9-ed07-458b-90ab-3d0816d517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90E86-2DA5-47DE-9F91-0EBB9950E048}">
  <ds:schemaRefs>
    <ds:schemaRef ds:uri="http://schemas.openxmlformats.org/package/2006/metadata/core-properties"/>
    <ds:schemaRef ds:uri="e63e211d-5ebb-4b76-bd90-2efe60ef7a33"/>
    <ds:schemaRef ds:uri="95c25114-694b-4fcc-864c-b1e4c53e8852"/>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655c79d9-ed07-458b-90ab-3d0816d517d6"/>
    <ds:schemaRef ds:uri="http://purl.org/dc/dcmitype/"/>
    <ds:schemaRef ds:uri="http://purl.org/dc/terms/"/>
  </ds:schemaRefs>
</ds:datastoreItem>
</file>

<file path=customXml/itemProps2.xml><?xml version="1.0" encoding="utf-8"?>
<ds:datastoreItem xmlns:ds="http://schemas.openxmlformats.org/officeDocument/2006/customXml" ds:itemID="{A80CBEB3-7B93-44DC-9748-26E60DA01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25114-694b-4fcc-864c-b1e4c53e8852"/>
    <ds:schemaRef ds:uri="e63e211d-5ebb-4b76-bd90-2efe60ef7a33"/>
    <ds:schemaRef ds:uri="655c79d9-ed07-458b-90ab-3d0816d51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590C2-BDD2-4911-8DC8-B12A6969CC3B}">
  <ds:schemaRefs>
    <ds:schemaRef ds:uri="http://schemas.microsoft.com/sharepoint/v3/contenttype/forms"/>
  </ds:schemaRefs>
</ds:datastoreItem>
</file>

<file path=customXml/itemProps4.xml><?xml version="1.0" encoding="utf-8"?>
<ds:datastoreItem xmlns:ds="http://schemas.openxmlformats.org/officeDocument/2006/customXml" ds:itemID="{8D61A538-63CF-4D0C-9D54-4FB697E6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6642</Words>
  <Characters>37864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Radiation Management Plan - Portable gauges - August 2019</vt:lpstr>
    </vt:vector>
  </TitlesOfParts>
  <Company>ACT Government</Company>
  <LinksUpToDate>false</LinksUpToDate>
  <CharactersWithSpaces>44418</CharactersWithSpaces>
  <SharedDoc>false</SharedDoc>
  <HLinks>
    <vt:vector size="198" baseType="variant">
      <vt:variant>
        <vt:i4>196613</vt:i4>
      </vt:variant>
      <vt:variant>
        <vt:i4>201</vt:i4>
      </vt:variant>
      <vt:variant>
        <vt:i4>0</vt:i4>
      </vt:variant>
      <vt:variant>
        <vt:i4>5</vt:i4>
      </vt:variant>
      <vt:variant>
        <vt:lpwstr>http://www.arpansa.gov.au/publications/codes/rps.cfm</vt:lpwstr>
      </vt:variant>
      <vt:variant>
        <vt:lpwstr/>
      </vt:variant>
      <vt:variant>
        <vt:i4>786457</vt:i4>
      </vt:variant>
      <vt:variant>
        <vt:i4>198</vt:i4>
      </vt:variant>
      <vt:variant>
        <vt:i4>0</vt:i4>
      </vt:variant>
      <vt:variant>
        <vt:i4>5</vt:i4>
      </vt:variant>
      <vt:variant>
        <vt:lpwstr>http://www.health.act.gov.au/radiaitionsafety</vt:lpwstr>
      </vt:variant>
      <vt:variant>
        <vt:lpwstr/>
      </vt:variant>
      <vt:variant>
        <vt:i4>786441</vt:i4>
      </vt:variant>
      <vt:variant>
        <vt:i4>195</vt:i4>
      </vt:variant>
      <vt:variant>
        <vt:i4>0</vt:i4>
      </vt:variant>
      <vt:variant>
        <vt:i4>5</vt:i4>
      </vt:variant>
      <vt:variant>
        <vt:lpwstr>http://www.health.act.gov.au/radiationsafety</vt:lpwstr>
      </vt:variant>
      <vt:variant>
        <vt:lpwstr/>
      </vt:variant>
      <vt:variant>
        <vt:i4>1179711</vt:i4>
      </vt:variant>
      <vt:variant>
        <vt:i4>176</vt:i4>
      </vt:variant>
      <vt:variant>
        <vt:i4>0</vt:i4>
      </vt:variant>
      <vt:variant>
        <vt:i4>5</vt:i4>
      </vt:variant>
      <vt:variant>
        <vt:lpwstr/>
      </vt:variant>
      <vt:variant>
        <vt:lpwstr>_Toc329606578</vt:lpwstr>
      </vt:variant>
      <vt:variant>
        <vt:i4>1179711</vt:i4>
      </vt:variant>
      <vt:variant>
        <vt:i4>170</vt:i4>
      </vt:variant>
      <vt:variant>
        <vt:i4>0</vt:i4>
      </vt:variant>
      <vt:variant>
        <vt:i4>5</vt:i4>
      </vt:variant>
      <vt:variant>
        <vt:lpwstr/>
      </vt:variant>
      <vt:variant>
        <vt:lpwstr>_Toc329606577</vt:lpwstr>
      </vt:variant>
      <vt:variant>
        <vt:i4>1179711</vt:i4>
      </vt:variant>
      <vt:variant>
        <vt:i4>164</vt:i4>
      </vt:variant>
      <vt:variant>
        <vt:i4>0</vt:i4>
      </vt:variant>
      <vt:variant>
        <vt:i4>5</vt:i4>
      </vt:variant>
      <vt:variant>
        <vt:lpwstr/>
      </vt:variant>
      <vt:variant>
        <vt:lpwstr>_Toc329606576</vt:lpwstr>
      </vt:variant>
      <vt:variant>
        <vt:i4>1179711</vt:i4>
      </vt:variant>
      <vt:variant>
        <vt:i4>158</vt:i4>
      </vt:variant>
      <vt:variant>
        <vt:i4>0</vt:i4>
      </vt:variant>
      <vt:variant>
        <vt:i4>5</vt:i4>
      </vt:variant>
      <vt:variant>
        <vt:lpwstr/>
      </vt:variant>
      <vt:variant>
        <vt:lpwstr>_Toc329606575</vt:lpwstr>
      </vt:variant>
      <vt:variant>
        <vt:i4>1179711</vt:i4>
      </vt:variant>
      <vt:variant>
        <vt:i4>152</vt:i4>
      </vt:variant>
      <vt:variant>
        <vt:i4>0</vt:i4>
      </vt:variant>
      <vt:variant>
        <vt:i4>5</vt:i4>
      </vt:variant>
      <vt:variant>
        <vt:lpwstr/>
      </vt:variant>
      <vt:variant>
        <vt:lpwstr>_Toc329606574</vt:lpwstr>
      </vt:variant>
      <vt:variant>
        <vt:i4>1179711</vt:i4>
      </vt:variant>
      <vt:variant>
        <vt:i4>146</vt:i4>
      </vt:variant>
      <vt:variant>
        <vt:i4>0</vt:i4>
      </vt:variant>
      <vt:variant>
        <vt:i4>5</vt:i4>
      </vt:variant>
      <vt:variant>
        <vt:lpwstr/>
      </vt:variant>
      <vt:variant>
        <vt:lpwstr>_Toc329606573</vt:lpwstr>
      </vt:variant>
      <vt:variant>
        <vt:i4>1179711</vt:i4>
      </vt:variant>
      <vt:variant>
        <vt:i4>140</vt:i4>
      </vt:variant>
      <vt:variant>
        <vt:i4>0</vt:i4>
      </vt:variant>
      <vt:variant>
        <vt:i4>5</vt:i4>
      </vt:variant>
      <vt:variant>
        <vt:lpwstr/>
      </vt:variant>
      <vt:variant>
        <vt:lpwstr>_Toc329606572</vt:lpwstr>
      </vt:variant>
      <vt:variant>
        <vt:i4>1179711</vt:i4>
      </vt:variant>
      <vt:variant>
        <vt:i4>134</vt:i4>
      </vt:variant>
      <vt:variant>
        <vt:i4>0</vt:i4>
      </vt:variant>
      <vt:variant>
        <vt:i4>5</vt:i4>
      </vt:variant>
      <vt:variant>
        <vt:lpwstr/>
      </vt:variant>
      <vt:variant>
        <vt:lpwstr>_Toc329606571</vt:lpwstr>
      </vt:variant>
      <vt:variant>
        <vt:i4>1179711</vt:i4>
      </vt:variant>
      <vt:variant>
        <vt:i4>128</vt:i4>
      </vt:variant>
      <vt:variant>
        <vt:i4>0</vt:i4>
      </vt:variant>
      <vt:variant>
        <vt:i4>5</vt:i4>
      </vt:variant>
      <vt:variant>
        <vt:lpwstr/>
      </vt:variant>
      <vt:variant>
        <vt:lpwstr>_Toc329606570</vt:lpwstr>
      </vt:variant>
      <vt:variant>
        <vt:i4>1245247</vt:i4>
      </vt:variant>
      <vt:variant>
        <vt:i4>122</vt:i4>
      </vt:variant>
      <vt:variant>
        <vt:i4>0</vt:i4>
      </vt:variant>
      <vt:variant>
        <vt:i4>5</vt:i4>
      </vt:variant>
      <vt:variant>
        <vt:lpwstr/>
      </vt:variant>
      <vt:variant>
        <vt:lpwstr>_Toc329606569</vt:lpwstr>
      </vt:variant>
      <vt:variant>
        <vt:i4>1245247</vt:i4>
      </vt:variant>
      <vt:variant>
        <vt:i4>116</vt:i4>
      </vt:variant>
      <vt:variant>
        <vt:i4>0</vt:i4>
      </vt:variant>
      <vt:variant>
        <vt:i4>5</vt:i4>
      </vt:variant>
      <vt:variant>
        <vt:lpwstr/>
      </vt:variant>
      <vt:variant>
        <vt:lpwstr>_Toc329606568</vt:lpwstr>
      </vt:variant>
      <vt:variant>
        <vt:i4>1245247</vt:i4>
      </vt:variant>
      <vt:variant>
        <vt:i4>110</vt:i4>
      </vt:variant>
      <vt:variant>
        <vt:i4>0</vt:i4>
      </vt:variant>
      <vt:variant>
        <vt:i4>5</vt:i4>
      </vt:variant>
      <vt:variant>
        <vt:lpwstr/>
      </vt:variant>
      <vt:variant>
        <vt:lpwstr>_Toc329606567</vt:lpwstr>
      </vt:variant>
      <vt:variant>
        <vt:i4>1245247</vt:i4>
      </vt:variant>
      <vt:variant>
        <vt:i4>104</vt:i4>
      </vt:variant>
      <vt:variant>
        <vt:i4>0</vt:i4>
      </vt:variant>
      <vt:variant>
        <vt:i4>5</vt:i4>
      </vt:variant>
      <vt:variant>
        <vt:lpwstr/>
      </vt:variant>
      <vt:variant>
        <vt:lpwstr>_Toc329606566</vt:lpwstr>
      </vt:variant>
      <vt:variant>
        <vt:i4>1245247</vt:i4>
      </vt:variant>
      <vt:variant>
        <vt:i4>98</vt:i4>
      </vt:variant>
      <vt:variant>
        <vt:i4>0</vt:i4>
      </vt:variant>
      <vt:variant>
        <vt:i4>5</vt:i4>
      </vt:variant>
      <vt:variant>
        <vt:lpwstr/>
      </vt:variant>
      <vt:variant>
        <vt:lpwstr>_Toc329606565</vt:lpwstr>
      </vt:variant>
      <vt:variant>
        <vt:i4>1245247</vt:i4>
      </vt:variant>
      <vt:variant>
        <vt:i4>92</vt:i4>
      </vt:variant>
      <vt:variant>
        <vt:i4>0</vt:i4>
      </vt:variant>
      <vt:variant>
        <vt:i4>5</vt:i4>
      </vt:variant>
      <vt:variant>
        <vt:lpwstr/>
      </vt:variant>
      <vt:variant>
        <vt:lpwstr>_Toc329606564</vt:lpwstr>
      </vt:variant>
      <vt:variant>
        <vt:i4>1245247</vt:i4>
      </vt:variant>
      <vt:variant>
        <vt:i4>86</vt:i4>
      </vt:variant>
      <vt:variant>
        <vt:i4>0</vt:i4>
      </vt:variant>
      <vt:variant>
        <vt:i4>5</vt:i4>
      </vt:variant>
      <vt:variant>
        <vt:lpwstr/>
      </vt:variant>
      <vt:variant>
        <vt:lpwstr>_Toc329606563</vt:lpwstr>
      </vt:variant>
      <vt:variant>
        <vt:i4>1245247</vt:i4>
      </vt:variant>
      <vt:variant>
        <vt:i4>80</vt:i4>
      </vt:variant>
      <vt:variant>
        <vt:i4>0</vt:i4>
      </vt:variant>
      <vt:variant>
        <vt:i4>5</vt:i4>
      </vt:variant>
      <vt:variant>
        <vt:lpwstr/>
      </vt:variant>
      <vt:variant>
        <vt:lpwstr>_Toc329606562</vt:lpwstr>
      </vt:variant>
      <vt:variant>
        <vt:i4>1245247</vt:i4>
      </vt:variant>
      <vt:variant>
        <vt:i4>74</vt:i4>
      </vt:variant>
      <vt:variant>
        <vt:i4>0</vt:i4>
      </vt:variant>
      <vt:variant>
        <vt:i4>5</vt:i4>
      </vt:variant>
      <vt:variant>
        <vt:lpwstr/>
      </vt:variant>
      <vt:variant>
        <vt:lpwstr>_Toc329606561</vt:lpwstr>
      </vt:variant>
      <vt:variant>
        <vt:i4>1245247</vt:i4>
      </vt:variant>
      <vt:variant>
        <vt:i4>68</vt:i4>
      </vt:variant>
      <vt:variant>
        <vt:i4>0</vt:i4>
      </vt:variant>
      <vt:variant>
        <vt:i4>5</vt:i4>
      </vt:variant>
      <vt:variant>
        <vt:lpwstr/>
      </vt:variant>
      <vt:variant>
        <vt:lpwstr>_Toc329606560</vt:lpwstr>
      </vt:variant>
      <vt:variant>
        <vt:i4>1048639</vt:i4>
      </vt:variant>
      <vt:variant>
        <vt:i4>62</vt:i4>
      </vt:variant>
      <vt:variant>
        <vt:i4>0</vt:i4>
      </vt:variant>
      <vt:variant>
        <vt:i4>5</vt:i4>
      </vt:variant>
      <vt:variant>
        <vt:lpwstr/>
      </vt:variant>
      <vt:variant>
        <vt:lpwstr>_Toc329606559</vt:lpwstr>
      </vt:variant>
      <vt:variant>
        <vt:i4>1048639</vt:i4>
      </vt:variant>
      <vt:variant>
        <vt:i4>56</vt:i4>
      </vt:variant>
      <vt:variant>
        <vt:i4>0</vt:i4>
      </vt:variant>
      <vt:variant>
        <vt:i4>5</vt:i4>
      </vt:variant>
      <vt:variant>
        <vt:lpwstr/>
      </vt:variant>
      <vt:variant>
        <vt:lpwstr>_Toc329606558</vt:lpwstr>
      </vt:variant>
      <vt:variant>
        <vt:i4>1048639</vt:i4>
      </vt:variant>
      <vt:variant>
        <vt:i4>50</vt:i4>
      </vt:variant>
      <vt:variant>
        <vt:i4>0</vt:i4>
      </vt:variant>
      <vt:variant>
        <vt:i4>5</vt:i4>
      </vt:variant>
      <vt:variant>
        <vt:lpwstr/>
      </vt:variant>
      <vt:variant>
        <vt:lpwstr>_Toc329606557</vt:lpwstr>
      </vt:variant>
      <vt:variant>
        <vt:i4>1048639</vt:i4>
      </vt:variant>
      <vt:variant>
        <vt:i4>44</vt:i4>
      </vt:variant>
      <vt:variant>
        <vt:i4>0</vt:i4>
      </vt:variant>
      <vt:variant>
        <vt:i4>5</vt:i4>
      </vt:variant>
      <vt:variant>
        <vt:lpwstr/>
      </vt:variant>
      <vt:variant>
        <vt:lpwstr>_Toc329606556</vt:lpwstr>
      </vt:variant>
      <vt:variant>
        <vt:i4>1048639</vt:i4>
      </vt:variant>
      <vt:variant>
        <vt:i4>38</vt:i4>
      </vt:variant>
      <vt:variant>
        <vt:i4>0</vt:i4>
      </vt:variant>
      <vt:variant>
        <vt:i4>5</vt:i4>
      </vt:variant>
      <vt:variant>
        <vt:lpwstr/>
      </vt:variant>
      <vt:variant>
        <vt:lpwstr>_Toc329606555</vt:lpwstr>
      </vt:variant>
      <vt:variant>
        <vt:i4>1048639</vt:i4>
      </vt:variant>
      <vt:variant>
        <vt:i4>32</vt:i4>
      </vt:variant>
      <vt:variant>
        <vt:i4>0</vt:i4>
      </vt:variant>
      <vt:variant>
        <vt:i4>5</vt:i4>
      </vt:variant>
      <vt:variant>
        <vt:lpwstr/>
      </vt:variant>
      <vt:variant>
        <vt:lpwstr>_Toc329606554</vt:lpwstr>
      </vt:variant>
      <vt:variant>
        <vt:i4>1048639</vt:i4>
      </vt:variant>
      <vt:variant>
        <vt:i4>26</vt:i4>
      </vt:variant>
      <vt:variant>
        <vt:i4>0</vt:i4>
      </vt:variant>
      <vt:variant>
        <vt:i4>5</vt:i4>
      </vt:variant>
      <vt:variant>
        <vt:lpwstr/>
      </vt:variant>
      <vt:variant>
        <vt:lpwstr>_Toc329606553</vt:lpwstr>
      </vt:variant>
      <vt:variant>
        <vt:i4>1048639</vt:i4>
      </vt:variant>
      <vt:variant>
        <vt:i4>20</vt:i4>
      </vt:variant>
      <vt:variant>
        <vt:i4>0</vt:i4>
      </vt:variant>
      <vt:variant>
        <vt:i4>5</vt:i4>
      </vt:variant>
      <vt:variant>
        <vt:lpwstr/>
      </vt:variant>
      <vt:variant>
        <vt:lpwstr>_Toc329606552</vt:lpwstr>
      </vt:variant>
      <vt:variant>
        <vt:i4>1048639</vt:i4>
      </vt:variant>
      <vt:variant>
        <vt:i4>14</vt:i4>
      </vt:variant>
      <vt:variant>
        <vt:i4>0</vt:i4>
      </vt:variant>
      <vt:variant>
        <vt:i4>5</vt:i4>
      </vt:variant>
      <vt:variant>
        <vt:lpwstr/>
      </vt:variant>
      <vt:variant>
        <vt:lpwstr>_Toc329606551</vt:lpwstr>
      </vt:variant>
      <vt:variant>
        <vt:i4>1048639</vt:i4>
      </vt:variant>
      <vt:variant>
        <vt:i4>8</vt:i4>
      </vt:variant>
      <vt:variant>
        <vt:i4>0</vt:i4>
      </vt:variant>
      <vt:variant>
        <vt:i4>5</vt:i4>
      </vt:variant>
      <vt:variant>
        <vt:lpwstr/>
      </vt:variant>
      <vt:variant>
        <vt:lpwstr>_Toc329606550</vt:lpwstr>
      </vt:variant>
      <vt:variant>
        <vt:i4>1114175</vt:i4>
      </vt:variant>
      <vt:variant>
        <vt:i4>2</vt:i4>
      </vt:variant>
      <vt:variant>
        <vt:i4>0</vt:i4>
      </vt:variant>
      <vt:variant>
        <vt:i4>5</vt:i4>
      </vt:variant>
      <vt:variant>
        <vt:lpwstr/>
      </vt:variant>
      <vt:variant>
        <vt:lpwstr>_Toc329606549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Management Plan - Portable gauges </dc:title>
  <dc:creator>chris nickel</dc:creator>
  <cp:keywords>Radiation, RMP, template, density, moisture</cp:keywords>
  <cp:lastModifiedBy>Fearn, Katherine (Health)</cp:lastModifiedBy>
  <cp:revision>10</cp:revision>
  <cp:lastPrinted>2022-09-09T06:05:00Z</cp:lastPrinted>
  <dcterms:created xsi:type="dcterms:W3CDTF">2020-11-04T03:37:00Z</dcterms:created>
  <dcterms:modified xsi:type="dcterms:W3CDTF">2022-09-13T03:13:00Z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0x010100EF4CEC3DC18A9A489A5DE9443B25D0CE</vt:lpwstr>
  </property>
  <property fmtid="{D5CDD505-2E9C-101B-9397-08002B2CF9AE}" pid="3" name="Database generated">
    <vt:lpwstr>No</vt:lpwstr>
  </property>
  <property fmtid="{D5CDD505-2E9C-101B-9397-08002B2CF9AE}" pid="4" name="Order">
    <vt:r8>109200</vt:r8>
  </property>
  <property fmtid="{D5CDD505-2E9C-101B-9397-08002B2CF9AE}" pid="5" name="xd_ProgID">
    <vt:lpwstr/>
  </property>
  <property fmtid="{D5CDD505-2E9C-101B-9397-08002B2CF9AE}" pid="6" name="TemplateUrl">
    <vt:lpwstr/>
  </property>
  <property fmtid="{D5CDD505-2E9C-101B-9397-08002B2CF9AE}" pid="7" name="_CopySource">
    <vt:lpwstr>https://actgovernment.sharepoint.com/sites/intranet-ACTHealth/phpr/Drafts/Radiation Management Plan - Portable gauges.docx</vt:lpwstr>
  </property>
  <property fmtid="{D5CDD505-2E9C-101B-9397-08002B2CF9AE}" pid="8" name="xd_Signature">
    <vt:bool>false</vt:bool>
  </property>
  <property fmtid="{D5CDD505-2E9C-101B-9397-08002B2CF9AE}" pid="9" name="Document Type">
    <vt:lpwstr>Template</vt:lpwstr>
  </property>
  <property fmtid="{D5CDD505-2E9C-101B-9397-08002B2CF9AE}" pid="10" name="Review date">
    <vt:lpwstr>1 year</vt:lpwstr>
  </property>
  <property fmtid="{D5CDD505-2E9C-101B-9397-08002B2CF9AE}" pid="11" name="ComplianceAssetId">
    <vt:lpwstr/>
  </property>
  <property fmtid="{D5CDD505-2E9C-101B-9397-08002B2CF9AE}" pid="12" name="Owner">
    <vt:lpwstr>RS</vt:lpwstr>
  </property>
  <property fmtid="{D5CDD505-2E9C-101B-9397-08002B2CF9AE}" pid="13" name="Document removal">
    <vt:bool>false</vt:bool>
  </property>
  <property fmtid="{D5CDD505-2E9C-101B-9397-08002B2CF9AE}" pid="14" name="Policy Area">
    <vt:lpwstr>RS</vt:lpwstr>
  </property>
  <property fmtid="{D5CDD505-2E9C-101B-9397-08002B2CF9AE}" pid="15" name="Related Documents">
    <vt:lpwstr>1092;#</vt:lpwstr>
  </property>
  <property fmtid="{D5CDD505-2E9C-101B-9397-08002B2CF9AE}" pid="16" name="New document">
    <vt:bool>true</vt:bool>
  </property>
  <property fmtid="{D5CDD505-2E9C-101B-9397-08002B2CF9AE}" pid="17" name="Publish on">
    <vt:lpwstr>;#External document library;#Internet website;#</vt:lpwstr>
  </property>
  <property fmtid="{D5CDD505-2E9C-101B-9397-08002B2CF9AE}" pid="18" name="Website address">
    <vt:lpwstr>https://www.health.act.gov.au/businesses/radiation-safety/register-radiation-source, Portable density moisture gauging</vt:lpwstr>
  </property>
  <property fmtid="{D5CDD505-2E9C-101B-9397-08002B2CF9AE}" pid="19" name="_ExtendedDescription">
    <vt:lpwstr/>
  </property>
</Properties>
</file>