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C8B9" w14:textId="77777777" w:rsidR="00A86A9D" w:rsidRPr="00C705C9" w:rsidRDefault="00A86A9D" w:rsidP="00A86A9D">
      <w:pPr>
        <w:rPr>
          <w:rFonts w:cs="Arial"/>
          <w:b/>
          <w:color w:val="000000"/>
          <w:sz w:val="44"/>
          <w:szCs w:val="44"/>
        </w:rPr>
      </w:pPr>
      <w:r w:rsidRPr="00C705C9">
        <w:rPr>
          <w:rFonts w:cs="Arial"/>
          <w:b/>
          <w:color w:val="000000"/>
          <w:sz w:val="44"/>
          <w:szCs w:val="44"/>
        </w:rPr>
        <w:t xml:space="preserve">Canberra Health Services </w:t>
      </w:r>
    </w:p>
    <w:p w14:paraId="431935CD" w14:textId="77777777" w:rsidR="00A86A9D" w:rsidRDefault="00362267" w:rsidP="00A86A9D">
      <w:pPr>
        <w:rPr>
          <w:rFonts w:cs="Arial"/>
          <w:b/>
          <w:sz w:val="36"/>
          <w:szCs w:val="36"/>
        </w:rPr>
      </w:pPr>
      <w:r>
        <w:rPr>
          <w:rFonts w:cs="Arial"/>
          <w:b/>
          <w:sz w:val="44"/>
          <w:szCs w:val="44"/>
        </w:rPr>
        <w:t>Placeholder</w:t>
      </w:r>
    </w:p>
    <w:p w14:paraId="3931D616" w14:textId="1FF44452" w:rsidR="00A86A9D" w:rsidRPr="00362267" w:rsidRDefault="0096413F" w:rsidP="00362267">
      <w:pPr>
        <w:rPr>
          <w:rFonts w:cs="Arial"/>
          <w:b/>
          <w:sz w:val="36"/>
          <w:szCs w:val="36"/>
        </w:rPr>
      </w:pPr>
      <w:r>
        <w:rPr>
          <w:rFonts w:cs="Arial"/>
          <w:b/>
          <w:sz w:val="36"/>
          <w:szCs w:val="36"/>
        </w:rPr>
        <w:t xml:space="preserve">Access </w:t>
      </w:r>
      <w:r w:rsidR="00DB6A43">
        <w:rPr>
          <w:rFonts w:cs="Arial"/>
          <w:b/>
          <w:sz w:val="36"/>
          <w:szCs w:val="36"/>
        </w:rPr>
        <w:t>to ACT Electoral Roll I</w:t>
      </w:r>
      <w:r>
        <w:rPr>
          <w:rFonts w:cs="Arial"/>
          <w:b/>
          <w:sz w:val="36"/>
          <w:szCs w:val="36"/>
        </w:rPr>
        <w:t>nfo</w:t>
      </w:r>
      <w:r w:rsidR="00DB6A43">
        <w:rPr>
          <w:rFonts w:cs="Arial"/>
          <w:b/>
          <w:sz w:val="36"/>
          <w:szCs w:val="36"/>
        </w:rPr>
        <w:t>r</w:t>
      </w:r>
      <w:r>
        <w:rPr>
          <w:rFonts w:cs="Arial"/>
          <w:b/>
          <w:sz w:val="36"/>
          <w:szCs w:val="36"/>
        </w:rPr>
        <w:t>mation</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2FD2D4A4" w14:textId="77777777" w:rsidTr="00537C9E">
        <w:trPr>
          <w:cantSplit/>
          <w:trHeight w:val="285"/>
        </w:trPr>
        <w:tc>
          <w:tcPr>
            <w:tcW w:w="9158" w:type="dxa"/>
            <w:shd w:val="clear" w:color="auto" w:fill="000000"/>
          </w:tcPr>
          <w:p w14:paraId="47EED0F3" w14:textId="77777777" w:rsidR="00A86A9D" w:rsidRPr="007A238D" w:rsidRDefault="00A86A9D" w:rsidP="007A238D">
            <w:pPr>
              <w:pStyle w:val="Heading1"/>
              <w:rPr>
                <w:szCs w:val="24"/>
              </w:rPr>
            </w:pPr>
            <w:r w:rsidRPr="007A238D">
              <w:rPr>
                <w:szCs w:val="24"/>
              </w:rPr>
              <w:t>Purpose</w:t>
            </w:r>
          </w:p>
        </w:tc>
      </w:tr>
    </w:tbl>
    <w:p w14:paraId="463473AA" w14:textId="77777777" w:rsidR="00362267" w:rsidRDefault="00362267" w:rsidP="00362267">
      <w:pPr>
        <w:rPr>
          <w:rFonts w:asciiTheme="minorHAnsi" w:hAnsiTheme="minorHAnsi" w:cs="Arial"/>
          <w:i/>
          <w:szCs w:val="24"/>
        </w:rPr>
      </w:pPr>
    </w:p>
    <w:p w14:paraId="654623A9" w14:textId="7D5D4F26" w:rsidR="0096413F" w:rsidRDefault="00331F01" w:rsidP="00362267">
      <w:pPr>
        <w:rPr>
          <w:rFonts w:asciiTheme="minorHAnsi" w:hAnsiTheme="minorHAnsi" w:cs="Arial"/>
          <w:szCs w:val="24"/>
        </w:rPr>
      </w:pPr>
      <w:r>
        <w:rPr>
          <w:rFonts w:asciiTheme="minorHAnsi" w:hAnsiTheme="minorHAnsi" w:cs="Arial"/>
          <w:szCs w:val="24"/>
        </w:rPr>
        <w:t xml:space="preserve">Canberra Health Services will access ACT Electoral Roll information using the processes set out in the ACT Health Directorate </w:t>
      </w:r>
      <w:r w:rsidRPr="00331F01">
        <w:rPr>
          <w:rFonts w:asciiTheme="minorHAnsi" w:hAnsiTheme="minorHAnsi" w:cs="Arial"/>
          <w:szCs w:val="24"/>
        </w:rPr>
        <w:t xml:space="preserve">Access to ACT Electoral Roll </w:t>
      </w:r>
      <w:r>
        <w:rPr>
          <w:rFonts w:asciiTheme="minorHAnsi" w:hAnsiTheme="minorHAnsi" w:cs="Arial"/>
          <w:szCs w:val="24"/>
        </w:rPr>
        <w:t>I</w:t>
      </w:r>
      <w:r w:rsidRPr="00331F01">
        <w:rPr>
          <w:rFonts w:asciiTheme="minorHAnsi" w:hAnsiTheme="minorHAnsi" w:cs="Arial"/>
          <w:szCs w:val="24"/>
        </w:rPr>
        <w:t>nformation</w:t>
      </w:r>
      <w:r>
        <w:rPr>
          <w:rFonts w:asciiTheme="minorHAnsi" w:hAnsiTheme="minorHAnsi" w:cs="Arial"/>
          <w:szCs w:val="24"/>
        </w:rPr>
        <w:t xml:space="preserve"> Procedure.</w:t>
      </w:r>
    </w:p>
    <w:p w14:paraId="3995B966" w14:textId="3FF64337" w:rsidR="00331F01" w:rsidRDefault="00331F01" w:rsidP="00362267">
      <w:pPr>
        <w:rPr>
          <w:rFonts w:asciiTheme="minorHAnsi" w:hAnsiTheme="minorHAnsi" w:cs="Arial"/>
          <w:szCs w:val="24"/>
        </w:rPr>
      </w:pPr>
    </w:p>
    <w:p w14:paraId="71A38595" w14:textId="7368BCCB" w:rsidR="00331F01" w:rsidRPr="00331F01" w:rsidRDefault="00331F01" w:rsidP="00331F01">
      <w:pPr>
        <w:rPr>
          <w:rFonts w:asciiTheme="minorHAnsi" w:hAnsiTheme="minorHAnsi" w:cs="Arial"/>
          <w:szCs w:val="24"/>
        </w:rPr>
      </w:pPr>
      <w:r>
        <w:rPr>
          <w:rFonts w:asciiTheme="minorHAnsi" w:hAnsiTheme="minorHAnsi" w:cs="Arial"/>
          <w:szCs w:val="24"/>
        </w:rPr>
        <w:t xml:space="preserve">The </w:t>
      </w:r>
      <w:r w:rsidRPr="00331F01">
        <w:rPr>
          <w:rFonts w:asciiTheme="minorHAnsi" w:hAnsiTheme="minorHAnsi" w:cs="Arial"/>
          <w:szCs w:val="24"/>
        </w:rPr>
        <w:t>Access to ACT Electoral Roll information</w:t>
      </w:r>
      <w:r>
        <w:rPr>
          <w:rFonts w:asciiTheme="minorHAnsi" w:hAnsiTheme="minorHAnsi" w:cs="Arial"/>
          <w:szCs w:val="24"/>
        </w:rPr>
        <w:t xml:space="preserve"> Procedure</w:t>
      </w:r>
      <w:r w:rsidRPr="00331F01">
        <w:t xml:space="preserve"> </w:t>
      </w:r>
      <w:r w:rsidRPr="00331F01">
        <w:rPr>
          <w:rFonts w:asciiTheme="minorHAnsi" w:hAnsiTheme="minorHAnsi" w:cs="Arial"/>
          <w:szCs w:val="24"/>
        </w:rPr>
        <w:t>outlines the process for gaining access to, using, storing</w:t>
      </w:r>
      <w:r>
        <w:rPr>
          <w:rFonts w:asciiTheme="minorHAnsi" w:hAnsiTheme="minorHAnsi" w:cs="Arial"/>
          <w:szCs w:val="24"/>
        </w:rPr>
        <w:t xml:space="preserve"> </w:t>
      </w:r>
      <w:r w:rsidRPr="00331F01">
        <w:rPr>
          <w:rFonts w:asciiTheme="minorHAnsi" w:hAnsiTheme="minorHAnsi" w:cs="Arial"/>
          <w:szCs w:val="24"/>
        </w:rPr>
        <w:t>and disposing of ACT Electoral Roll information held by the Chief Health Officer. Section 4 of</w:t>
      </w:r>
      <w:r>
        <w:rPr>
          <w:rFonts w:asciiTheme="minorHAnsi" w:hAnsiTheme="minorHAnsi" w:cs="Arial"/>
          <w:szCs w:val="24"/>
        </w:rPr>
        <w:t xml:space="preserve"> </w:t>
      </w:r>
      <w:r w:rsidRPr="00331F01">
        <w:rPr>
          <w:rFonts w:asciiTheme="minorHAnsi" w:hAnsiTheme="minorHAnsi" w:cs="Arial"/>
          <w:szCs w:val="24"/>
        </w:rPr>
        <w:t>Electoral Amendment Regulation 2013 (No 1) gives prescribed authority to the Chief Health</w:t>
      </w:r>
      <w:r>
        <w:rPr>
          <w:rFonts w:asciiTheme="minorHAnsi" w:hAnsiTheme="minorHAnsi" w:cs="Arial"/>
          <w:szCs w:val="24"/>
        </w:rPr>
        <w:t xml:space="preserve"> </w:t>
      </w:r>
      <w:r w:rsidRPr="00331F01">
        <w:rPr>
          <w:rFonts w:asciiTheme="minorHAnsi" w:hAnsiTheme="minorHAnsi" w:cs="Arial"/>
          <w:szCs w:val="24"/>
        </w:rPr>
        <w:t>Officer to use information from the ACT Electoral Roll for the following prescribed purposes</w:t>
      </w:r>
      <w:r>
        <w:rPr>
          <w:rFonts w:asciiTheme="minorHAnsi" w:hAnsiTheme="minorHAnsi" w:cs="Arial"/>
          <w:szCs w:val="24"/>
        </w:rPr>
        <w:t xml:space="preserve"> </w:t>
      </w:r>
      <w:r w:rsidRPr="00331F01">
        <w:rPr>
          <w:rFonts w:asciiTheme="minorHAnsi" w:hAnsiTheme="minorHAnsi" w:cs="Arial"/>
          <w:szCs w:val="24"/>
        </w:rPr>
        <w:t>only, to:</w:t>
      </w:r>
    </w:p>
    <w:p w14:paraId="29488D81" w14:textId="1C6FEDA7" w:rsidR="00331F01" w:rsidRPr="00331F01" w:rsidRDefault="00331F01" w:rsidP="00331F01">
      <w:pPr>
        <w:pStyle w:val="ListParagraph"/>
        <w:numPr>
          <w:ilvl w:val="0"/>
          <w:numId w:val="9"/>
        </w:numPr>
        <w:rPr>
          <w:rFonts w:asciiTheme="minorHAnsi" w:hAnsiTheme="minorHAnsi" w:cs="Arial"/>
          <w:szCs w:val="24"/>
        </w:rPr>
      </w:pPr>
      <w:r w:rsidRPr="00331F01">
        <w:rPr>
          <w:rFonts w:asciiTheme="minorHAnsi" w:hAnsiTheme="minorHAnsi" w:cs="Arial"/>
          <w:szCs w:val="24"/>
        </w:rPr>
        <w:t>Maintain the cancer registry under the Public Health Regulation 2000, section 46;</w:t>
      </w:r>
    </w:p>
    <w:p w14:paraId="5F6968C0" w14:textId="28CD7D45" w:rsidR="00331F01" w:rsidRPr="00331F01" w:rsidRDefault="00331F01" w:rsidP="00331F01">
      <w:pPr>
        <w:pStyle w:val="ListParagraph"/>
        <w:numPr>
          <w:ilvl w:val="0"/>
          <w:numId w:val="9"/>
        </w:numPr>
        <w:rPr>
          <w:rFonts w:asciiTheme="minorHAnsi" w:hAnsiTheme="minorHAnsi" w:cs="Arial"/>
          <w:szCs w:val="24"/>
        </w:rPr>
      </w:pPr>
      <w:r w:rsidRPr="00331F01">
        <w:rPr>
          <w:rFonts w:asciiTheme="minorHAnsi" w:hAnsiTheme="minorHAnsi" w:cs="Arial"/>
          <w:szCs w:val="24"/>
        </w:rPr>
        <w:t>Contact women to offer breast cancer screening and prevention services;</w:t>
      </w:r>
    </w:p>
    <w:p w14:paraId="657D618E" w14:textId="2F2DE626" w:rsidR="00331F01" w:rsidRPr="00331F01" w:rsidRDefault="00331F01" w:rsidP="00331F01">
      <w:pPr>
        <w:pStyle w:val="ListParagraph"/>
        <w:numPr>
          <w:ilvl w:val="0"/>
          <w:numId w:val="9"/>
        </w:numPr>
        <w:rPr>
          <w:rFonts w:asciiTheme="minorHAnsi" w:hAnsiTheme="minorHAnsi" w:cs="Arial"/>
          <w:szCs w:val="24"/>
        </w:rPr>
      </w:pPr>
      <w:r w:rsidRPr="00331F01">
        <w:rPr>
          <w:rFonts w:asciiTheme="minorHAnsi" w:hAnsiTheme="minorHAnsi" w:cs="Arial"/>
          <w:szCs w:val="24"/>
        </w:rPr>
        <w:t>Contacting people aged 45 to 49 years for health assessment.</w:t>
      </w:r>
    </w:p>
    <w:p w14:paraId="401E9054" w14:textId="77777777" w:rsidR="00A86A9D" w:rsidRDefault="00362267" w:rsidP="00362267">
      <w:pPr>
        <w:rPr>
          <w:rFonts w:cs="Arial"/>
          <w:i/>
          <w:szCs w:val="24"/>
        </w:rPr>
      </w:pPr>
      <w:r w:rsidRPr="00686536">
        <w:rPr>
          <w:rFonts w:cs="Arial"/>
          <w:i/>
          <w:szCs w:val="24"/>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12CE4EA8" w14:textId="77777777" w:rsidTr="00537C9E">
        <w:trPr>
          <w:cantSplit/>
          <w:trHeight w:val="285"/>
        </w:trPr>
        <w:tc>
          <w:tcPr>
            <w:tcW w:w="9158" w:type="dxa"/>
            <w:shd w:val="clear" w:color="auto" w:fill="000000"/>
          </w:tcPr>
          <w:p w14:paraId="6F93C3E0" w14:textId="77777777" w:rsidR="00A86A9D" w:rsidRPr="001502DF" w:rsidRDefault="00A86A9D" w:rsidP="007A238D">
            <w:pPr>
              <w:pStyle w:val="Heading1"/>
              <w:rPr>
                <w:b w:val="0"/>
                <w:szCs w:val="24"/>
              </w:rPr>
            </w:pPr>
            <w:r w:rsidRPr="001502DF">
              <w:rPr>
                <w:szCs w:val="24"/>
              </w:rPr>
              <w:t>Scope</w:t>
            </w:r>
          </w:p>
        </w:tc>
      </w:tr>
    </w:tbl>
    <w:p w14:paraId="0FAC3443" w14:textId="77777777" w:rsidR="00A86A9D" w:rsidRDefault="00A86A9D" w:rsidP="00A86A9D">
      <w:pPr>
        <w:jc w:val="both"/>
        <w:rPr>
          <w:rFonts w:cs="Arial"/>
          <w:b/>
          <w:szCs w:val="24"/>
        </w:rPr>
      </w:pPr>
    </w:p>
    <w:p w14:paraId="6A320C29" w14:textId="188E8FAD" w:rsidR="00D16E48" w:rsidRDefault="00331F01" w:rsidP="00331F01">
      <w:r>
        <w:t>For Canberra Health Services this document will apply to all staff seeking to access information on the ACT Electoral Roll.</w:t>
      </w:r>
    </w:p>
    <w:p w14:paraId="302AA528" w14:textId="77777777" w:rsidR="00331F01" w:rsidRPr="00244666" w:rsidRDefault="00331F01" w:rsidP="00331F01"/>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0C8061" w14:textId="77777777" w:rsidTr="00537C9E">
        <w:trPr>
          <w:cantSplit/>
          <w:trHeight w:val="285"/>
        </w:trPr>
        <w:tc>
          <w:tcPr>
            <w:tcW w:w="9158" w:type="dxa"/>
            <w:shd w:val="clear" w:color="auto" w:fill="000000"/>
          </w:tcPr>
          <w:p w14:paraId="1D09764F" w14:textId="0988E72B" w:rsidR="00362267" w:rsidRPr="007A238D" w:rsidRDefault="00362267" w:rsidP="00195219">
            <w:pPr>
              <w:pStyle w:val="Heading1"/>
              <w:rPr>
                <w:color w:val="FFFFFF" w:themeColor="background1"/>
              </w:rPr>
            </w:pPr>
            <w:r>
              <w:rPr>
                <w:color w:val="FFFFFF" w:themeColor="background1"/>
              </w:rPr>
              <w:t xml:space="preserve">Which area in </w:t>
            </w:r>
            <w:r w:rsidR="00595DEB">
              <w:rPr>
                <w:color w:val="FFFFFF" w:themeColor="background1"/>
              </w:rPr>
              <w:t>Canberra Health Services</w:t>
            </w:r>
            <w:r>
              <w:rPr>
                <w:color w:val="FFFFFF" w:themeColor="background1"/>
              </w:rPr>
              <w:t xml:space="preserve"> can I contact for more information?</w:t>
            </w:r>
          </w:p>
        </w:tc>
      </w:tr>
    </w:tbl>
    <w:p w14:paraId="6DA5CE3F" w14:textId="77777777" w:rsidR="00362267" w:rsidRDefault="00362267" w:rsidP="00362267">
      <w:pPr>
        <w:rPr>
          <w:rFonts w:cs="Arial"/>
          <w:i/>
          <w:szCs w:val="24"/>
        </w:rPr>
      </w:pPr>
    </w:p>
    <w:p w14:paraId="0CE62BE5" w14:textId="77777777" w:rsidR="00DB6A43" w:rsidRPr="00CE0BF7" w:rsidRDefault="00DB6A43" w:rsidP="00DB6A43">
      <w:pPr>
        <w:rPr>
          <w:rFonts w:cs="Arial"/>
          <w:szCs w:val="24"/>
        </w:rPr>
      </w:pPr>
      <w:r w:rsidRPr="00CE0BF7">
        <w:rPr>
          <w:rFonts w:cs="Arial"/>
          <w:szCs w:val="24"/>
        </w:rPr>
        <w:t>The Director, BreastScreen, ACT</w:t>
      </w:r>
    </w:p>
    <w:p w14:paraId="752E9DF8" w14:textId="77777777" w:rsidR="00DB6A43" w:rsidRDefault="00DB6A43" w:rsidP="00DB6A43">
      <w:r>
        <w:t>The Promotions and Quality Manager, BreastScreen, ACT</w:t>
      </w:r>
    </w:p>
    <w:p w14:paraId="186F32A0" w14:textId="77777777" w:rsidR="00DB6A43" w:rsidRDefault="00DB6A43" w:rsidP="00DB6A43">
      <w:r>
        <w:t>Phone 132 050</w:t>
      </w:r>
    </w:p>
    <w:p w14:paraId="7CF5DD97" w14:textId="77777777" w:rsidR="00A02258" w:rsidRDefault="00A02258"/>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46EE9E31" w14:textId="77777777" w:rsidTr="00537C9E">
        <w:trPr>
          <w:cantSplit/>
          <w:trHeight w:val="285"/>
        </w:trPr>
        <w:tc>
          <w:tcPr>
            <w:tcW w:w="9158" w:type="dxa"/>
            <w:shd w:val="clear" w:color="auto" w:fill="000000"/>
          </w:tcPr>
          <w:p w14:paraId="7F42F644" w14:textId="77777777" w:rsidR="00362267" w:rsidRPr="007A238D" w:rsidRDefault="00362267" w:rsidP="00195219">
            <w:pPr>
              <w:pStyle w:val="Heading1"/>
              <w:rPr>
                <w:color w:val="FFFFFF" w:themeColor="background1"/>
              </w:rPr>
            </w:pPr>
            <w:r>
              <w:rPr>
                <w:color w:val="FFFFFF" w:themeColor="background1"/>
              </w:rPr>
              <w:t>How can I access the document?</w:t>
            </w:r>
          </w:p>
        </w:tc>
      </w:tr>
    </w:tbl>
    <w:p w14:paraId="4B3791A5" w14:textId="77777777" w:rsidR="00362267" w:rsidRDefault="00362267" w:rsidP="00362267">
      <w:pPr>
        <w:rPr>
          <w:rFonts w:cs="Calibri,Bold"/>
          <w:bCs/>
          <w:i/>
          <w:szCs w:val="24"/>
          <w:lang w:eastAsia="en-AU"/>
        </w:rPr>
      </w:pPr>
    </w:p>
    <w:p w14:paraId="50C99963" w14:textId="156BB6F5" w:rsidR="00362267" w:rsidRDefault="00331F01" w:rsidP="00362267">
      <w:pPr>
        <w:rPr>
          <w:rFonts w:cs="Calibri,Bold"/>
          <w:bCs/>
          <w:szCs w:val="24"/>
          <w:lang w:eastAsia="en-AU"/>
        </w:rPr>
      </w:pPr>
      <w:r w:rsidRPr="00331F01">
        <w:rPr>
          <w:rFonts w:cs="Calibri,Bold"/>
          <w:bCs/>
          <w:szCs w:val="24"/>
          <w:lang w:eastAsia="en-AU"/>
        </w:rPr>
        <w:t xml:space="preserve">This </w:t>
      </w:r>
      <w:r>
        <w:rPr>
          <w:rFonts w:cs="Calibri,Bold"/>
          <w:bCs/>
          <w:szCs w:val="24"/>
          <w:lang w:eastAsia="en-AU"/>
        </w:rPr>
        <w:t xml:space="preserve">document can be found on the </w:t>
      </w:r>
      <w:r w:rsidR="00432110">
        <w:rPr>
          <w:rFonts w:cs="Calibri,Bold"/>
          <w:bCs/>
          <w:szCs w:val="24"/>
          <w:lang w:eastAsia="en-AU"/>
        </w:rPr>
        <w:t>Canberra Health Services</w:t>
      </w:r>
      <w:r>
        <w:rPr>
          <w:rFonts w:cs="Calibri,Bold"/>
          <w:bCs/>
          <w:szCs w:val="24"/>
          <w:lang w:eastAsia="en-AU"/>
        </w:rPr>
        <w:t xml:space="preserve"> Directorate policy register (</w:t>
      </w:r>
      <w:hyperlink r:id="rId11" w:history="1">
        <w:r w:rsidRPr="009B4360">
          <w:rPr>
            <w:rStyle w:val="Hyperlink"/>
            <w:rFonts w:cs="Calibri,Bold"/>
            <w:bCs/>
            <w:szCs w:val="24"/>
            <w:lang w:eastAsia="en-AU"/>
          </w:rPr>
          <w:t>http://inhealth/PPR-ACTHealth/default.aspx</w:t>
        </w:r>
      </w:hyperlink>
      <w:r w:rsidR="00432110">
        <w:rPr>
          <w:rStyle w:val="CommentReference"/>
        </w:rPr>
        <w:t>)</w:t>
      </w:r>
    </w:p>
    <w:p w14:paraId="18EEE936" w14:textId="77777777" w:rsidR="00331F01" w:rsidRPr="00331F01" w:rsidRDefault="00331F01" w:rsidP="00362267">
      <w:pPr>
        <w:rPr>
          <w:rFonts w:cs="Calibri,Bold"/>
          <w:bCs/>
          <w:szCs w:val="24"/>
          <w:lang w:eastAsia="en-AU"/>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7AF6CA11" w14:textId="77777777" w:rsidTr="00537C9E">
        <w:trPr>
          <w:cantSplit/>
          <w:trHeight w:val="285"/>
        </w:trPr>
        <w:tc>
          <w:tcPr>
            <w:tcW w:w="9158" w:type="dxa"/>
            <w:shd w:val="clear" w:color="auto" w:fill="000000"/>
          </w:tcPr>
          <w:p w14:paraId="610E4195" w14:textId="77777777" w:rsidR="00636DD9" w:rsidRPr="007A238D" w:rsidRDefault="00636DD9" w:rsidP="00195219">
            <w:pPr>
              <w:pStyle w:val="Heading1"/>
              <w:rPr>
                <w:color w:val="FFFFFF" w:themeColor="background1"/>
              </w:rPr>
            </w:pPr>
            <w:r>
              <w:rPr>
                <w:color w:val="FFFFFF" w:themeColor="background1"/>
              </w:rPr>
              <w:t>Search Terms</w:t>
            </w:r>
          </w:p>
        </w:tc>
      </w:tr>
    </w:tbl>
    <w:p w14:paraId="68B2DF51" w14:textId="77777777" w:rsidR="00636DD9" w:rsidRDefault="00636DD9" w:rsidP="00636DD9">
      <w:pPr>
        <w:rPr>
          <w:rFonts w:cs="Calibri,Bold"/>
          <w:bCs/>
          <w:i/>
          <w:szCs w:val="24"/>
          <w:lang w:eastAsia="en-AU"/>
        </w:rPr>
      </w:pPr>
    </w:p>
    <w:p w14:paraId="4E6AEFC0" w14:textId="6C76848D" w:rsidR="007A238D" w:rsidRPr="00032890" w:rsidRDefault="00331F01" w:rsidP="00A86A9D">
      <w:pPr>
        <w:jc w:val="both"/>
        <w:rPr>
          <w:rFonts w:cs="Arial"/>
          <w:szCs w:val="24"/>
        </w:rPr>
      </w:pPr>
      <w:r w:rsidRPr="00331F01">
        <w:rPr>
          <w:rFonts w:asciiTheme="minorHAnsi" w:hAnsiTheme="minorHAnsi" w:cs="Arial"/>
          <w:szCs w:val="24"/>
        </w:rPr>
        <w:t>Access</w:t>
      </w:r>
      <w:r>
        <w:rPr>
          <w:rFonts w:asciiTheme="minorHAnsi" w:hAnsiTheme="minorHAnsi" w:cs="Arial"/>
          <w:szCs w:val="24"/>
        </w:rPr>
        <w:t>,</w:t>
      </w:r>
      <w:r w:rsidRPr="00331F01">
        <w:rPr>
          <w:rFonts w:asciiTheme="minorHAnsi" w:hAnsiTheme="minorHAnsi" w:cs="Arial"/>
          <w:szCs w:val="24"/>
        </w:rPr>
        <w:t xml:space="preserve"> ACT Electoral Roll</w:t>
      </w:r>
      <w:r>
        <w:rPr>
          <w:rFonts w:asciiTheme="minorHAnsi" w:hAnsiTheme="minorHAnsi" w:cs="Arial"/>
          <w:szCs w:val="24"/>
        </w:rPr>
        <w:t>,</w:t>
      </w:r>
      <w:r w:rsidRPr="00331F01">
        <w:rPr>
          <w:rFonts w:asciiTheme="minorHAnsi" w:hAnsiTheme="minorHAnsi" w:cs="Arial"/>
          <w:szCs w:val="24"/>
        </w:rPr>
        <w:t xml:space="preserve"> </w:t>
      </w:r>
      <w:r>
        <w:rPr>
          <w:rFonts w:asciiTheme="minorHAnsi" w:hAnsiTheme="minorHAnsi" w:cs="Arial"/>
          <w:szCs w:val="24"/>
        </w:rPr>
        <w:t>I</w:t>
      </w:r>
      <w:r w:rsidRPr="00331F01">
        <w:rPr>
          <w:rFonts w:asciiTheme="minorHAnsi" w:hAnsiTheme="minorHAnsi" w:cs="Arial"/>
          <w:szCs w:val="24"/>
        </w:rPr>
        <w:t>nformation</w:t>
      </w:r>
      <w:r>
        <w:rPr>
          <w:rFonts w:asciiTheme="minorHAnsi" w:hAnsiTheme="minorHAnsi" w:cs="Arial"/>
          <w:szCs w:val="24"/>
        </w:rPr>
        <w:t>, BreastScreen</w:t>
      </w:r>
    </w:p>
    <w:p w14:paraId="777C8684" w14:textId="77777777" w:rsidR="00A86A9D" w:rsidRPr="006019FE" w:rsidRDefault="00A86A9D" w:rsidP="00A86A9D">
      <w:pPr>
        <w:rPr>
          <w:rFonts w:cs="Arial"/>
          <w:szCs w:val="24"/>
        </w:rPr>
      </w:pPr>
    </w:p>
    <w:p w14:paraId="7F417A20" w14:textId="77777777" w:rsidR="00373B7C" w:rsidRDefault="00720A69" w:rsidP="00373B7C">
      <w:pPr>
        <w:rPr>
          <w:rFonts w:cs="Arial"/>
          <w:i/>
          <w:iCs/>
          <w:sz w:val="20"/>
        </w:rPr>
      </w:pPr>
      <w:r w:rsidRPr="003E167B">
        <w:rPr>
          <w:rFonts w:cs="Arial"/>
          <w:b/>
          <w:sz w:val="20"/>
        </w:rPr>
        <w:lastRenderedPageBreak/>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0DF7075A" w14:textId="77777777" w:rsidR="00373B7C" w:rsidRDefault="00373B7C" w:rsidP="00373B7C">
      <w:pPr>
        <w:rPr>
          <w:rFonts w:cs="Arial"/>
          <w:i/>
          <w:iCs/>
          <w:sz w:val="20"/>
        </w:rPr>
      </w:pPr>
    </w:p>
    <w:p w14:paraId="58E1C68F" w14:textId="77777777" w:rsidR="00373B7C" w:rsidRPr="00D86A19" w:rsidRDefault="00373B7C" w:rsidP="00373B7C">
      <w:pPr>
        <w:rPr>
          <w:rFonts w:cs="Arial"/>
          <w:i/>
          <w:iCs/>
          <w:sz w:val="20"/>
          <w:szCs w:val="24"/>
        </w:rPr>
      </w:pPr>
      <w:r w:rsidRPr="00D86A19">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373B7C" w:rsidRPr="00D86A19" w14:paraId="4C6A4684" w14:textId="77777777" w:rsidTr="00195219">
        <w:tc>
          <w:tcPr>
            <w:tcW w:w="2265" w:type="dxa"/>
          </w:tcPr>
          <w:p w14:paraId="688B44FF" w14:textId="77777777" w:rsidR="00373B7C" w:rsidRPr="00D86A19" w:rsidRDefault="00373B7C" w:rsidP="00195219">
            <w:pPr>
              <w:rPr>
                <w:i/>
                <w:sz w:val="20"/>
                <w:szCs w:val="24"/>
              </w:rPr>
            </w:pPr>
            <w:r w:rsidRPr="00D86A19">
              <w:rPr>
                <w:i/>
                <w:sz w:val="20"/>
                <w:szCs w:val="24"/>
              </w:rPr>
              <w:t>Date Amended</w:t>
            </w:r>
          </w:p>
        </w:tc>
        <w:tc>
          <w:tcPr>
            <w:tcW w:w="2265" w:type="dxa"/>
          </w:tcPr>
          <w:p w14:paraId="41E2DDCD" w14:textId="77777777" w:rsidR="00373B7C" w:rsidRPr="00D86A19" w:rsidRDefault="00373B7C" w:rsidP="00195219">
            <w:pPr>
              <w:rPr>
                <w:i/>
                <w:sz w:val="20"/>
                <w:szCs w:val="24"/>
              </w:rPr>
            </w:pPr>
            <w:r w:rsidRPr="00D86A19">
              <w:rPr>
                <w:i/>
                <w:sz w:val="20"/>
                <w:szCs w:val="24"/>
              </w:rPr>
              <w:t>Section Amended</w:t>
            </w:r>
          </w:p>
        </w:tc>
        <w:tc>
          <w:tcPr>
            <w:tcW w:w="2265" w:type="dxa"/>
          </w:tcPr>
          <w:p w14:paraId="3763E248" w14:textId="77777777" w:rsidR="00373B7C" w:rsidRPr="00D86A19" w:rsidRDefault="00373B7C" w:rsidP="00195219">
            <w:pPr>
              <w:rPr>
                <w:i/>
                <w:sz w:val="20"/>
                <w:szCs w:val="24"/>
              </w:rPr>
            </w:pPr>
            <w:r w:rsidRPr="00D86A19">
              <w:rPr>
                <w:i/>
                <w:sz w:val="20"/>
                <w:szCs w:val="24"/>
              </w:rPr>
              <w:t>Divisional Approval</w:t>
            </w:r>
          </w:p>
        </w:tc>
        <w:tc>
          <w:tcPr>
            <w:tcW w:w="2265" w:type="dxa"/>
          </w:tcPr>
          <w:p w14:paraId="0DECB1B6" w14:textId="77777777" w:rsidR="00373B7C" w:rsidRPr="00D86A19" w:rsidRDefault="00373B7C" w:rsidP="00195219">
            <w:pPr>
              <w:rPr>
                <w:i/>
                <w:sz w:val="20"/>
                <w:szCs w:val="24"/>
              </w:rPr>
            </w:pPr>
            <w:r w:rsidRPr="00D86A19">
              <w:rPr>
                <w:i/>
                <w:sz w:val="20"/>
                <w:szCs w:val="24"/>
              </w:rPr>
              <w:t xml:space="preserve">Final Approval </w:t>
            </w:r>
          </w:p>
        </w:tc>
      </w:tr>
      <w:tr w:rsidR="00373B7C" w:rsidRPr="00D86A19" w14:paraId="7280B851" w14:textId="77777777" w:rsidTr="00195219">
        <w:tc>
          <w:tcPr>
            <w:tcW w:w="2265" w:type="dxa"/>
          </w:tcPr>
          <w:p w14:paraId="24202706" w14:textId="21F300B8" w:rsidR="00373B7C" w:rsidRPr="00D86A19" w:rsidRDefault="00475792" w:rsidP="00195219">
            <w:pPr>
              <w:rPr>
                <w:i/>
                <w:sz w:val="20"/>
                <w:szCs w:val="24"/>
              </w:rPr>
            </w:pPr>
            <w:r>
              <w:rPr>
                <w:i/>
                <w:sz w:val="20"/>
                <w:szCs w:val="24"/>
              </w:rPr>
              <w:t>03/01/2020</w:t>
            </w:r>
          </w:p>
        </w:tc>
        <w:tc>
          <w:tcPr>
            <w:tcW w:w="2265" w:type="dxa"/>
          </w:tcPr>
          <w:p w14:paraId="0085C855" w14:textId="36718CB7" w:rsidR="00373B7C" w:rsidRPr="00D86A19" w:rsidRDefault="00475792" w:rsidP="00195219">
            <w:pPr>
              <w:rPr>
                <w:i/>
                <w:sz w:val="20"/>
                <w:szCs w:val="24"/>
              </w:rPr>
            </w:pPr>
            <w:r>
              <w:rPr>
                <w:i/>
                <w:sz w:val="20"/>
                <w:szCs w:val="24"/>
              </w:rPr>
              <w:t>New document</w:t>
            </w:r>
          </w:p>
        </w:tc>
        <w:tc>
          <w:tcPr>
            <w:tcW w:w="2265" w:type="dxa"/>
          </w:tcPr>
          <w:p w14:paraId="27630C5E" w14:textId="2947EE46" w:rsidR="00373B7C" w:rsidRPr="00D86A19" w:rsidRDefault="00475792" w:rsidP="00195219">
            <w:pPr>
              <w:rPr>
                <w:i/>
                <w:sz w:val="20"/>
                <w:szCs w:val="24"/>
              </w:rPr>
            </w:pPr>
            <w:r>
              <w:rPr>
                <w:i/>
                <w:sz w:val="20"/>
                <w:szCs w:val="24"/>
              </w:rPr>
              <w:t>Cathie O’Neill, ED CAS</w:t>
            </w:r>
          </w:p>
        </w:tc>
        <w:tc>
          <w:tcPr>
            <w:tcW w:w="2265" w:type="dxa"/>
          </w:tcPr>
          <w:p w14:paraId="1DDE416D" w14:textId="0FC16BCB" w:rsidR="00373B7C" w:rsidRPr="00D86A19" w:rsidRDefault="00475792" w:rsidP="00195219">
            <w:pPr>
              <w:rPr>
                <w:i/>
                <w:sz w:val="20"/>
                <w:szCs w:val="24"/>
              </w:rPr>
            </w:pPr>
            <w:r>
              <w:rPr>
                <w:i/>
                <w:sz w:val="20"/>
                <w:szCs w:val="24"/>
              </w:rPr>
              <w:t>CHS Policy Committee</w:t>
            </w:r>
          </w:p>
        </w:tc>
      </w:tr>
      <w:tr w:rsidR="00373B7C" w:rsidRPr="00D86A19" w14:paraId="2B40746A" w14:textId="77777777" w:rsidTr="00195219">
        <w:tc>
          <w:tcPr>
            <w:tcW w:w="2265" w:type="dxa"/>
          </w:tcPr>
          <w:p w14:paraId="4F2BE915" w14:textId="77777777" w:rsidR="00373B7C" w:rsidRPr="00D86A19" w:rsidRDefault="00373B7C" w:rsidP="00195219">
            <w:pPr>
              <w:rPr>
                <w:i/>
                <w:sz w:val="20"/>
                <w:szCs w:val="24"/>
              </w:rPr>
            </w:pPr>
          </w:p>
        </w:tc>
        <w:tc>
          <w:tcPr>
            <w:tcW w:w="2265" w:type="dxa"/>
          </w:tcPr>
          <w:p w14:paraId="6299B134" w14:textId="77777777" w:rsidR="00373B7C" w:rsidRPr="00D86A19" w:rsidRDefault="00373B7C" w:rsidP="00195219">
            <w:pPr>
              <w:rPr>
                <w:i/>
                <w:sz w:val="20"/>
                <w:szCs w:val="24"/>
              </w:rPr>
            </w:pPr>
          </w:p>
        </w:tc>
        <w:tc>
          <w:tcPr>
            <w:tcW w:w="2265" w:type="dxa"/>
          </w:tcPr>
          <w:p w14:paraId="3D300B48" w14:textId="77777777" w:rsidR="00373B7C" w:rsidRPr="00D86A19" w:rsidRDefault="00373B7C" w:rsidP="00195219">
            <w:pPr>
              <w:rPr>
                <w:i/>
                <w:sz w:val="20"/>
                <w:szCs w:val="24"/>
              </w:rPr>
            </w:pPr>
          </w:p>
        </w:tc>
        <w:tc>
          <w:tcPr>
            <w:tcW w:w="2265" w:type="dxa"/>
          </w:tcPr>
          <w:p w14:paraId="772D9881" w14:textId="77777777" w:rsidR="00373B7C" w:rsidRPr="00D86A19" w:rsidRDefault="00373B7C" w:rsidP="00195219">
            <w:pPr>
              <w:rPr>
                <w:i/>
                <w:sz w:val="20"/>
                <w:szCs w:val="24"/>
              </w:rPr>
            </w:pPr>
          </w:p>
        </w:tc>
      </w:tr>
    </w:tbl>
    <w:p w14:paraId="62BEE18B" w14:textId="77777777" w:rsidR="00373B7C" w:rsidRPr="00D86A19" w:rsidRDefault="00373B7C" w:rsidP="00373B7C">
      <w:pPr>
        <w:rPr>
          <w:rFonts w:cs="Arial"/>
          <w:sz w:val="20"/>
          <w:szCs w:val="24"/>
        </w:rPr>
      </w:pPr>
    </w:p>
    <w:p w14:paraId="4FDF85EF" w14:textId="77777777" w:rsidR="00373B7C" w:rsidRPr="00D86A19" w:rsidRDefault="00373B7C" w:rsidP="00373B7C">
      <w:pPr>
        <w:rPr>
          <w:rFonts w:cs="Arial"/>
          <w:i/>
          <w:sz w:val="20"/>
          <w:szCs w:val="24"/>
        </w:rPr>
      </w:pPr>
      <w:r w:rsidRPr="00D86A19">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373B7C" w:rsidRPr="00D86A19" w14:paraId="041ABC44" w14:textId="77777777" w:rsidTr="00195219">
        <w:tc>
          <w:tcPr>
            <w:tcW w:w="2122" w:type="dxa"/>
          </w:tcPr>
          <w:p w14:paraId="4D220601" w14:textId="77777777" w:rsidR="00373B7C" w:rsidRPr="00D86A19" w:rsidRDefault="00373B7C" w:rsidP="00195219">
            <w:pPr>
              <w:rPr>
                <w:i/>
                <w:sz w:val="20"/>
                <w:szCs w:val="24"/>
              </w:rPr>
            </w:pPr>
            <w:r w:rsidRPr="00D86A19">
              <w:rPr>
                <w:i/>
                <w:sz w:val="20"/>
                <w:szCs w:val="24"/>
              </w:rPr>
              <w:t>Document Number</w:t>
            </w:r>
          </w:p>
        </w:tc>
        <w:tc>
          <w:tcPr>
            <w:tcW w:w="6938" w:type="dxa"/>
          </w:tcPr>
          <w:p w14:paraId="2D4D2896" w14:textId="77777777" w:rsidR="00373B7C" w:rsidRPr="00D86A19" w:rsidRDefault="00373B7C" w:rsidP="00195219">
            <w:pPr>
              <w:rPr>
                <w:i/>
                <w:sz w:val="20"/>
                <w:szCs w:val="24"/>
              </w:rPr>
            </w:pPr>
            <w:r w:rsidRPr="00D86A19">
              <w:rPr>
                <w:i/>
                <w:sz w:val="20"/>
                <w:szCs w:val="24"/>
              </w:rPr>
              <w:t>Document Name</w:t>
            </w:r>
          </w:p>
        </w:tc>
      </w:tr>
      <w:tr w:rsidR="00373B7C" w:rsidRPr="00D86A19" w14:paraId="794EDA79" w14:textId="77777777" w:rsidTr="00195219">
        <w:tc>
          <w:tcPr>
            <w:tcW w:w="2122" w:type="dxa"/>
          </w:tcPr>
          <w:p w14:paraId="10B531E8" w14:textId="0D10E913" w:rsidR="00373B7C" w:rsidRPr="00D86A19" w:rsidRDefault="00475792" w:rsidP="00195219">
            <w:pPr>
              <w:rPr>
                <w:i/>
                <w:sz w:val="20"/>
                <w:szCs w:val="24"/>
              </w:rPr>
            </w:pPr>
            <w:r>
              <w:rPr>
                <w:i/>
                <w:sz w:val="20"/>
                <w:szCs w:val="24"/>
              </w:rPr>
              <w:t>DGD13-043</w:t>
            </w:r>
          </w:p>
        </w:tc>
        <w:tc>
          <w:tcPr>
            <w:tcW w:w="6938" w:type="dxa"/>
          </w:tcPr>
          <w:p w14:paraId="12484369" w14:textId="459AF7C0" w:rsidR="00373B7C" w:rsidRPr="00D86A19" w:rsidRDefault="00475792" w:rsidP="00195219">
            <w:pPr>
              <w:rPr>
                <w:i/>
                <w:sz w:val="20"/>
                <w:szCs w:val="24"/>
              </w:rPr>
            </w:pPr>
            <w:r>
              <w:rPr>
                <w:i/>
                <w:sz w:val="20"/>
                <w:szCs w:val="24"/>
              </w:rPr>
              <w:t>Access to ACT Electoral Role Information</w:t>
            </w:r>
            <w:bookmarkStart w:id="0" w:name="_GoBack"/>
            <w:bookmarkEnd w:id="0"/>
          </w:p>
        </w:tc>
      </w:tr>
      <w:tr w:rsidR="00373B7C" w:rsidRPr="00D86A19" w14:paraId="52F23A4F" w14:textId="77777777" w:rsidTr="00195219">
        <w:tc>
          <w:tcPr>
            <w:tcW w:w="2122" w:type="dxa"/>
          </w:tcPr>
          <w:p w14:paraId="61205129" w14:textId="77777777" w:rsidR="00373B7C" w:rsidRPr="00D86A19" w:rsidRDefault="00373B7C" w:rsidP="00195219">
            <w:pPr>
              <w:rPr>
                <w:i/>
                <w:sz w:val="20"/>
                <w:szCs w:val="24"/>
              </w:rPr>
            </w:pPr>
          </w:p>
        </w:tc>
        <w:tc>
          <w:tcPr>
            <w:tcW w:w="6938" w:type="dxa"/>
          </w:tcPr>
          <w:p w14:paraId="2FD67FD1" w14:textId="77777777" w:rsidR="00373B7C" w:rsidRPr="00D86A19" w:rsidRDefault="00373B7C" w:rsidP="00195219">
            <w:pPr>
              <w:rPr>
                <w:i/>
                <w:sz w:val="20"/>
                <w:szCs w:val="24"/>
              </w:rPr>
            </w:pPr>
          </w:p>
        </w:tc>
      </w:tr>
    </w:tbl>
    <w:p w14:paraId="31B3CA2F" w14:textId="77777777" w:rsidR="00373B7C" w:rsidRPr="00010E74" w:rsidRDefault="00373B7C" w:rsidP="00373B7C">
      <w:pPr>
        <w:rPr>
          <w:i/>
          <w:sz w:val="20"/>
          <w:szCs w:val="24"/>
        </w:rPr>
      </w:pPr>
    </w:p>
    <w:p w14:paraId="59602C9D" w14:textId="77777777" w:rsidR="002F61F7" w:rsidRPr="00A86A9D" w:rsidRDefault="002F61F7" w:rsidP="00373B7C">
      <w:pPr>
        <w:rPr>
          <w:szCs w:val="24"/>
        </w:rPr>
      </w:pPr>
    </w:p>
    <w:sectPr w:rsidR="002F61F7" w:rsidRPr="00A86A9D" w:rsidSect="002F61F7">
      <w:headerReference w:type="default" r:id="rId12"/>
      <w:footerReference w:type="default" r:id="rId1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F45C" w14:textId="77777777" w:rsidR="00185C92" w:rsidRDefault="00185C92" w:rsidP="00F66CB0">
      <w:r>
        <w:separator/>
      </w:r>
    </w:p>
  </w:endnote>
  <w:endnote w:type="continuationSeparator" w:id="0">
    <w:p w14:paraId="445746A0" w14:textId="77777777" w:rsidR="00185C92" w:rsidRDefault="00185C92"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00E88549" w14:textId="77777777" w:rsidTr="004938EF">
      <w:tc>
        <w:tcPr>
          <w:tcW w:w="1515" w:type="dxa"/>
        </w:tcPr>
        <w:p w14:paraId="4AFD81DE"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7A6C042D"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1CE92D15"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873467C"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963E44E"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483A5555"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0CCA9969" w14:textId="77777777" w:rsidTr="004938EF">
      <w:tc>
        <w:tcPr>
          <w:tcW w:w="1515" w:type="dxa"/>
        </w:tcPr>
        <w:p w14:paraId="734DE81B" w14:textId="36B75F29" w:rsidR="00E9072F" w:rsidRPr="00542EE6" w:rsidRDefault="00475792" w:rsidP="002F61F7">
          <w:pPr>
            <w:pStyle w:val="Footer"/>
            <w:rPr>
              <w:rFonts w:cs="Arial"/>
              <w:b/>
              <w:bCs/>
              <w:sz w:val="20"/>
            </w:rPr>
          </w:pPr>
          <w:r>
            <w:rPr>
              <w:b/>
              <w:sz w:val="20"/>
            </w:rPr>
            <w:t>CHS20/001</w:t>
          </w:r>
        </w:p>
      </w:tc>
      <w:tc>
        <w:tcPr>
          <w:tcW w:w="965" w:type="dxa"/>
        </w:tcPr>
        <w:p w14:paraId="0ECE428F" w14:textId="790B500C" w:rsidR="00E9072F" w:rsidRPr="00B3752F" w:rsidRDefault="00475792" w:rsidP="002F61F7">
          <w:pPr>
            <w:pStyle w:val="Footer"/>
            <w:rPr>
              <w:rFonts w:cs="Arial"/>
              <w:b/>
              <w:bCs/>
              <w:sz w:val="20"/>
            </w:rPr>
          </w:pPr>
          <w:r>
            <w:rPr>
              <w:rFonts w:cs="Arial"/>
              <w:b/>
              <w:bCs/>
              <w:sz w:val="20"/>
            </w:rPr>
            <w:t>1</w:t>
          </w:r>
        </w:p>
      </w:tc>
      <w:tc>
        <w:tcPr>
          <w:tcW w:w="1552" w:type="dxa"/>
        </w:tcPr>
        <w:p w14:paraId="19DC1270" w14:textId="151FB046" w:rsidR="00E9072F" w:rsidRPr="00B3752F" w:rsidRDefault="00475792" w:rsidP="002F61F7">
          <w:pPr>
            <w:pStyle w:val="Footer"/>
            <w:rPr>
              <w:rFonts w:cs="Arial"/>
              <w:b/>
              <w:bCs/>
              <w:sz w:val="20"/>
            </w:rPr>
          </w:pPr>
          <w:r>
            <w:rPr>
              <w:rFonts w:cs="Arial"/>
              <w:b/>
              <w:bCs/>
              <w:sz w:val="20"/>
            </w:rPr>
            <w:t>09/01/2020</w:t>
          </w:r>
        </w:p>
      </w:tc>
      <w:tc>
        <w:tcPr>
          <w:tcW w:w="1456" w:type="dxa"/>
        </w:tcPr>
        <w:p w14:paraId="2ABC05CA" w14:textId="731BED87" w:rsidR="00E9072F" w:rsidRPr="00B3752F" w:rsidRDefault="00475792" w:rsidP="00720A69">
          <w:pPr>
            <w:pStyle w:val="Footer"/>
            <w:rPr>
              <w:rFonts w:cs="Arial"/>
              <w:b/>
              <w:bCs/>
              <w:sz w:val="20"/>
            </w:rPr>
          </w:pPr>
          <w:r>
            <w:rPr>
              <w:rFonts w:cs="Arial"/>
              <w:b/>
              <w:bCs/>
              <w:sz w:val="20"/>
            </w:rPr>
            <w:t>01/01/2022</w:t>
          </w:r>
        </w:p>
      </w:tc>
      <w:tc>
        <w:tcPr>
          <w:tcW w:w="1746" w:type="dxa"/>
        </w:tcPr>
        <w:p w14:paraId="0A36EB94" w14:textId="25344B4E" w:rsidR="00E9072F" w:rsidRPr="00B3752F" w:rsidRDefault="00475792" w:rsidP="002F61F7">
          <w:pPr>
            <w:pStyle w:val="Footer"/>
            <w:rPr>
              <w:rFonts w:cs="Arial"/>
              <w:b/>
              <w:bCs/>
              <w:sz w:val="20"/>
            </w:rPr>
          </w:pPr>
          <w:r>
            <w:rPr>
              <w:rFonts w:cs="Arial"/>
              <w:b/>
              <w:bCs/>
              <w:sz w:val="20"/>
            </w:rPr>
            <w:t>CAS</w:t>
          </w:r>
        </w:p>
      </w:tc>
      <w:tc>
        <w:tcPr>
          <w:tcW w:w="1836" w:type="dxa"/>
        </w:tcPr>
        <w:p w14:paraId="77F85465" w14:textId="77777777" w:rsidR="00E9072F" w:rsidRPr="00B3752F" w:rsidRDefault="0040217A"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607BBF">
            <w:rPr>
              <w:rStyle w:val="PageNumber"/>
              <w:noProof/>
              <w:sz w:val="20"/>
            </w:rPr>
            <w:t>1</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607BBF">
            <w:rPr>
              <w:rStyle w:val="PageNumber"/>
              <w:noProof/>
              <w:sz w:val="20"/>
            </w:rPr>
            <w:t>2</w:t>
          </w:r>
          <w:r w:rsidRPr="00B3752F">
            <w:rPr>
              <w:rStyle w:val="PageNumber"/>
              <w:sz w:val="20"/>
            </w:rPr>
            <w:fldChar w:fldCharType="end"/>
          </w:r>
        </w:p>
      </w:tc>
    </w:tr>
    <w:tr w:rsidR="004938EF" w14:paraId="72841339" w14:textId="77777777" w:rsidTr="00195219">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36C0837" w14:textId="6D82F28E" w:rsidR="004938EF" w:rsidRPr="002C1428" w:rsidRDefault="004938EF" w:rsidP="004938EF">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7C2D2A">
            <w:rPr>
              <w:sz w:val="16"/>
              <w:szCs w:val="16"/>
            </w:rPr>
            <w:t xml:space="preserve">CHS </w:t>
          </w:r>
          <w:r w:rsidRPr="002C1428">
            <w:rPr>
              <w:sz w:val="16"/>
              <w:szCs w:val="16"/>
            </w:rPr>
            <w:t xml:space="preserve"> Policy Register</w:t>
          </w:r>
        </w:p>
      </w:tc>
    </w:tr>
  </w:tbl>
  <w:p w14:paraId="4FE26B77" w14:textId="77777777" w:rsidR="00E9072F" w:rsidRPr="00A547D6" w:rsidRDefault="00E9072F" w:rsidP="007C2D2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6629" w14:textId="77777777" w:rsidR="00185C92" w:rsidRDefault="00185C92" w:rsidP="00F66CB0">
      <w:r>
        <w:separator/>
      </w:r>
    </w:p>
  </w:footnote>
  <w:footnote w:type="continuationSeparator" w:id="0">
    <w:p w14:paraId="18D18896" w14:textId="77777777" w:rsidR="00185C92" w:rsidRDefault="00185C92"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DF6B10" w14:paraId="529F614D" w14:textId="77777777" w:rsidTr="00195219">
      <w:trPr>
        <w:trHeight w:val="1418"/>
      </w:trPr>
      <w:tc>
        <w:tcPr>
          <w:tcW w:w="5556" w:type="dxa"/>
          <w:vAlign w:val="center"/>
        </w:tcPr>
        <w:p w14:paraId="706FC6DC" w14:textId="77777777" w:rsidR="00DF6B10" w:rsidRPr="00EF02B0" w:rsidRDefault="00DF6B10" w:rsidP="00DF6B10">
          <w:pPr>
            <w:pStyle w:val="Header"/>
            <w:rPr>
              <w:sz w:val="20"/>
            </w:rPr>
          </w:pPr>
          <w:r>
            <w:rPr>
              <w:noProof/>
              <w:sz w:val="20"/>
            </w:rPr>
            <w:drawing>
              <wp:inline distT="0" distB="0" distL="0" distR="0" wp14:anchorId="7045F59A" wp14:editId="46EC036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tcPr>
        <w:p w14:paraId="0B2CD977" w14:textId="499D19E8" w:rsidR="00DF6B10" w:rsidRDefault="00475792" w:rsidP="00DF6B10">
          <w:pPr>
            <w:pStyle w:val="Header"/>
            <w:tabs>
              <w:tab w:val="clear" w:pos="4153"/>
              <w:tab w:val="clear" w:pos="8306"/>
            </w:tabs>
            <w:jc w:val="right"/>
            <w:rPr>
              <w:sz w:val="20"/>
            </w:rPr>
          </w:pPr>
          <w:bookmarkStart w:id="1" w:name="_top"/>
          <w:bookmarkEnd w:id="1"/>
          <w:r>
            <w:rPr>
              <w:sz w:val="20"/>
            </w:rPr>
            <w:t>CHS20/001</w:t>
          </w:r>
        </w:p>
      </w:tc>
    </w:tr>
  </w:tbl>
  <w:p w14:paraId="4764B438"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CFC5E24"/>
    <w:multiLevelType w:val="hybridMultilevel"/>
    <w:tmpl w:val="B4FEF148"/>
    <w:lvl w:ilvl="0" w:tplc="CAE8C3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95B93"/>
    <w:multiLevelType w:val="hybridMultilevel"/>
    <w:tmpl w:val="D1100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1260E"/>
    <w:multiLevelType w:val="hybridMultilevel"/>
    <w:tmpl w:val="2670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FA035A"/>
    <w:multiLevelType w:val="hybridMultilevel"/>
    <w:tmpl w:val="8CBA4F7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3"/>
  </w:num>
  <w:num w:numId="5">
    <w:abstractNumId w:val="5"/>
  </w:num>
  <w:num w:numId="6">
    <w:abstractNumId w:val="9"/>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50A68"/>
    <w:rsid w:val="000B5C8C"/>
    <w:rsid w:val="000C59E2"/>
    <w:rsid w:val="000C7B2D"/>
    <w:rsid w:val="000D01C8"/>
    <w:rsid w:val="000F46D0"/>
    <w:rsid w:val="000F7B7E"/>
    <w:rsid w:val="000F7F64"/>
    <w:rsid w:val="00103EEA"/>
    <w:rsid w:val="00185C92"/>
    <w:rsid w:val="00191109"/>
    <w:rsid w:val="00195219"/>
    <w:rsid w:val="001A0053"/>
    <w:rsid w:val="001B2465"/>
    <w:rsid w:val="001B55C3"/>
    <w:rsid w:val="001F6D2D"/>
    <w:rsid w:val="002046D0"/>
    <w:rsid w:val="00211130"/>
    <w:rsid w:val="00211A0E"/>
    <w:rsid w:val="00220C11"/>
    <w:rsid w:val="00240B97"/>
    <w:rsid w:val="00244666"/>
    <w:rsid w:val="002515E3"/>
    <w:rsid w:val="0025382D"/>
    <w:rsid w:val="002575CE"/>
    <w:rsid w:val="00263BA6"/>
    <w:rsid w:val="00271393"/>
    <w:rsid w:val="0027264D"/>
    <w:rsid w:val="00293E43"/>
    <w:rsid w:val="002B47AD"/>
    <w:rsid w:val="002B5F43"/>
    <w:rsid w:val="002D7104"/>
    <w:rsid w:val="002F61F7"/>
    <w:rsid w:val="00313707"/>
    <w:rsid w:val="00331F01"/>
    <w:rsid w:val="00344838"/>
    <w:rsid w:val="00362267"/>
    <w:rsid w:val="003735BD"/>
    <w:rsid w:val="00373B7C"/>
    <w:rsid w:val="00376A6D"/>
    <w:rsid w:val="00380B98"/>
    <w:rsid w:val="0038619B"/>
    <w:rsid w:val="00396023"/>
    <w:rsid w:val="003C4BB5"/>
    <w:rsid w:val="003E4CC0"/>
    <w:rsid w:val="003F3D8F"/>
    <w:rsid w:val="0040217A"/>
    <w:rsid w:val="00412CED"/>
    <w:rsid w:val="00427139"/>
    <w:rsid w:val="00432110"/>
    <w:rsid w:val="004358E9"/>
    <w:rsid w:val="00475792"/>
    <w:rsid w:val="00487DD5"/>
    <w:rsid w:val="00491A10"/>
    <w:rsid w:val="004938EF"/>
    <w:rsid w:val="004A2E02"/>
    <w:rsid w:val="004B1499"/>
    <w:rsid w:val="004B7C43"/>
    <w:rsid w:val="004C2B20"/>
    <w:rsid w:val="004D7BE5"/>
    <w:rsid w:val="004E28AD"/>
    <w:rsid w:val="004E2D2A"/>
    <w:rsid w:val="004F1D05"/>
    <w:rsid w:val="005149D6"/>
    <w:rsid w:val="0052443C"/>
    <w:rsid w:val="0052775E"/>
    <w:rsid w:val="00537C9E"/>
    <w:rsid w:val="00542514"/>
    <w:rsid w:val="00546AED"/>
    <w:rsid w:val="005621E4"/>
    <w:rsid w:val="005626E0"/>
    <w:rsid w:val="00595DEB"/>
    <w:rsid w:val="00596FD7"/>
    <w:rsid w:val="005A2C1F"/>
    <w:rsid w:val="005A3625"/>
    <w:rsid w:val="005B4738"/>
    <w:rsid w:val="005B6AEF"/>
    <w:rsid w:val="005C212D"/>
    <w:rsid w:val="005C3CB0"/>
    <w:rsid w:val="005D0231"/>
    <w:rsid w:val="005F7499"/>
    <w:rsid w:val="00607BBF"/>
    <w:rsid w:val="00612231"/>
    <w:rsid w:val="00635EB1"/>
    <w:rsid w:val="00636DD9"/>
    <w:rsid w:val="006473BB"/>
    <w:rsid w:val="0066495D"/>
    <w:rsid w:val="0068020C"/>
    <w:rsid w:val="00695EB6"/>
    <w:rsid w:val="006A4D46"/>
    <w:rsid w:val="006A6024"/>
    <w:rsid w:val="006B71C8"/>
    <w:rsid w:val="006C31FF"/>
    <w:rsid w:val="006C6B6C"/>
    <w:rsid w:val="006C704D"/>
    <w:rsid w:val="006E1B0C"/>
    <w:rsid w:val="006E31CB"/>
    <w:rsid w:val="0070331D"/>
    <w:rsid w:val="00712B30"/>
    <w:rsid w:val="00720A69"/>
    <w:rsid w:val="0074133F"/>
    <w:rsid w:val="00741B43"/>
    <w:rsid w:val="00756537"/>
    <w:rsid w:val="0078251B"/>
    <w:rsid w:val="007A0EBC"/>
    <w:rsid w:val="007A238D"/>
    <w:rsid w:val="007B4ABB"/>
    <w:rsid w:val="007B6904"/>
    <w:rsid w:val="007C0E06"/>
    <w:rsid w:val="007C1CDE"/>
    <w:rsid w:val="007C2D2A"/>
    <w:rsid w:val="007C45F9"/>
    <w:rsid w:val="007C4B5F"/>
    <w:rsid w:val="007C79DA"/>
    <w:rsid w:val="0081192D"/>
    <w:rsid w:val="00816782"/>
    <w:rsid w:val="0082141D"/>
    <w:rsid w:val="00827F24"/>
    <w:rsid w:val="00846F39"/>
    <w:rsid w:val="00855DA8"/>
    <w:rsid w:val="00886399"/>
    <w:rsid w:val="008974CA"/>
    <w:rsid w:val="008C08CD"/>
    <w:rsid w:val="008E0BB0"/>
    <w:rsid w:val="008E1F7F"/>
    <w:rsid w:val="008F00E8"/>
    <w:rsid w:val="008F6921"/>
    <w:rsid w:val="00933EED"/>
    <w:rsid w:val="0093434A"/>
    <w:rsid w:val="00940CDE"/>
    <w:rsid w:val="00942B11"/>
    <w:rsid w:val="00954112"/>
    <w:rsid w:val="0096413F"/>
    <w:rsid w:val="00976DE5"/>
    <w:rsid w:val="0097742A"/>
    <w:rsid w:val="00980EED"/>
    <w:rsid w:val="009877BD"/>
    <w:rsid w:val="00991670"/>
    <w:rsid w:val="00991F65"/>
    <w:rsid w:val="009B3F8C"/>
    <w:rsid w:val="009B5E0D"/>
    <w:rsid w:val="009B6C8C"/>
    <w:rsid w:val="009C0FCA"/>
    <w:rsid w:val="009C3963"/>
    <w:rsid w:val="009D323C"/>
    <w:rsid w:val="00A02258"/>
    <w:rsid w:val="00A16606"/>
    <w:rsid w:val="00A35E2D"/>
    <w:rsid w:val="00A37BC8"/>
    <w:rsid w:val="00A577DA"/>
    <w:rsid w:val="00A6718B"/>
    <w:rsid w:val="00A74B8A"/>
    <w:rsid w:val="00A83C2D"/>
    <w:rsid w:val="00A85F61"/>
    <w:rsid w:val="00A86A9D"/>
    <w:rsid w:val="00A86DB3"/>
    <w:rsid w:val="00A94EA2"/>
    <w:rsid w:val="00AA25DC"/>
    <w:rsid w:val="00AB4914"/>
    <w:rsid w:val="00AE7FD2"/>
    <w:rsid w:val="00B21043"/>
    <w:rsid w:val="00B44CAC"/>
    <w:rsid w:val="00B5405E"/>
    <w:rsid w:val="00B573D6"/>
    <w:rsid w:val="00B7783C"/>
    <w:rsid w:val="00B81455"/>
    <w:rsid w:val="00B916A3"/>
    <w:rsid w:val="00B9627F"/>
    <w:rsid w:val="00BA2415"/>
    <w:rsid w:val="00BA4F95"/>
    <w:rsid w:val="00BB33F9"/>
    <w:rsid w:val="00BC3CE6"/>
    <w:rsid w:val="00BD07C2"/>
    <w:rsid w:val="00BE1DA4"/>
    <w:rsid w:val="00BE5E41"/>
    <w:rsid w:val="00C24EDC"/>
    <w:rsid w:val="00C25A76"/>
    <w:rsid w:val="00C32206"/>
    <w:rsid w:val="00C45C67"/>
    <w:rsid w:val="00C46419"/>
    <w:rsid w:val="00C46710"/>
    <w:rsid w:val="00C523FF"/>
    <w:rsid w:val="00C71C3C"/>
    <w:rsid w:val="00C86DAF"/>
    <w:rsid w:val="00CA593D"/>
    <w:rsid w:val="00CC71D4"/>
    <w:rsid w:val="00D16E48"/>
    <w:rsid w:val="00D21780"/>
    <w:rsid w:val="00D23346"/>
    <w:rsid w:val="00D243B8"/>
    <w:rsid w:val="00D34794"/>
    <w:rsid w:val="00D4502D"/>
    <w:rsid w:val="00D530CE"/>
    <w:rsid w:val="00D53E3C"/>
    <w:rsid w:val="00D77950"/>
    <w:rsid w:val="00D80114"/>
    <w:rsid w:val="00D8106C"/>
    <w:rsid w:val="00D86A19"/>
    <w:rsid w:val="00DB6A43"/>
    <w:rsid w:val="00DC34CF"/>
    <w:rsid w:val="00DC3762"/>
    <w:rsid w:val="00DD616A"/>
    <w:rsid w:val="00DE0465"/>
    <w:rsid w:val="00DF6B10"/>
    <w:rsid w:val="00E049ED"/>
    <w:rsid w:val="00E34E6D"/>
    <w:rsid w:val="00E37CD4"/>
    <w:rsid w:val="00E57848"/>
    <w:rsid w:val="00E65F32"/>
    <w:rsid w:val="00E9072F"/>
    <w:rsid w:val="00E96207"/>
    <w:rsid w:val="00EB29FF"/>
    <w:rsid w:val="00ED21C3"/>
    <w:rsid w:val="00ED388C"/>
    <w:rsid w:val="00EF02B0"/>
    <w:rsid w:val="00F01B61"/>
    <w:rsid w:val="00F0517F"/>
    <w:rsid w:val="00F149FD"/>
    <w:rsid w:val="00F4262F"/>
    <w:rsid w:val="00F53719"/>
    <w:rsid w:val="00F56495"/>
    <w:rsid w:val="00F57291"/>
    <w:rsid w:val="00F66CB0"/>
    <w:rsid w:val="00F76C89"/>
    <w:rsid w:val="00FA29B8"/>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DED5D"/>
  <w15:docId w15:val="{0BBDA8E1-BBF4-404A-9DEF-74D89B8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33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health/PPR-ACTHealth/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TaxKeywordTaxHTField xmlns="0c8e588b-9c83-49d3-a6c8-a54de8f95e6a">
      <Terms xmlns="http://schemas.microsoft.com/office/infopath/2007/PartnerControls"/>
    </TaxKeywordTaxHTField>
    <TaxCatchAll xmlns="0c8e588b-9c83-49d3-a6c8-a54de8f95e6a"/>
    <Decision_x0020_Number xmlns="85789dca-e76e-4682-b65e-77415bda8d4c">CHS20/001</Decision_x0020_Number>
    <Description0 xmlns="85789dca-e76e-4682-b65e-77415bda8d4c">The Access to ACT Electoral Roll information Procedure outlines the process for gaining access to, using, storing and disposing of ACT Electoral Roll information held by the Chief Health Officer</Description0>
    <Display_x0020_on_x0020_Internet xmlns="85789dca-e76e-4682-b65e-77415bda8d4c">true</Display_x0020_on_x0020_Internet>
    <Review_x0020_Date xmlns="85789dca-e76e-4682-b65e-77415bda8d4c">2021-12-31T13:00:00+00:00</Review_x0020_Date>
    <Approval_x0020_Name_x007c_Committee xmlns="85789dca-e76e-4682-b65e-77415bda8d4c">CHS Policy Committee</Approval_x0020_Name_x007c_Committee>
    <Risk_x0020_Rating xmlns="85789dca-e76e-4682-b65e-77415bda8d4c">Medium</Risk_x0020_Rating>
    <Related_x0020_Documents xmlns="85789dca-e76e-4682-b65e-77415bda8d4c"/>
    <Replaces_x003a_ xmlns="85789dca-e76e-4682-b65e-77415bda8d4c">DGD13-043 Access to ACT Electoral Role Information</Replaces_x003a_>
    <Progress xmlns="85789dca-e76e-4682-b65e-77415bda8d4c" xsi:nil="true"/>
    <Key_x0020_Words xmlns="85789dca-e76e-4682-b65e-77415bda8d4c">Access, ACT Electoral Roll, Information, BreastScreen</Key_x0020_Words>
    <Type_x0020_of_x0020_Document xmlns="85789dca-e76e-4682-b65e-77415bda8d4c">Policy</Type_x0020_of_x0020_Document>
    <Rank xmlns="85789dca-e76e-4682-b65e-77415bda8d4c">AND</Rank>
    <Version_x0020_Number xmlns="85789dca-e76e-4682-b65e-77415bda8d4c">1</Version_x0020_Number>
    <Approval_x0020_Date xmlns="85789dca-e76e-4682-b65e-77415bda8d4c">2020-01-02T13:00:00+00:00</Approval_x0020_Date>
    <Manager_x0020_Contact xmlns="85789dca-e76e-4682-b65e-77415bda8d4c">
      <UserInfo>
        <DisplayName/>
        <AccountId xsi:nil="true"/>
        <AccountType/>
      </UserInfo>
    </Manager_x0020_Contact>
    <z0v5 xmlns="85789dca-e76e-4682-b65e-77415bda8d4c" xsi:nil="true"/>
    <Notes0 xmlns="85789dca-e76e-4682-b65e-77415bda8d4c" xsi:nil="true"/>
    <New_x0020_Applies_x0020_To xmlns="85789dca-e76e-4682-b65e-77415bda8d4c">Canberra Health Services</New_x0020_Applies_x0020_To>
    <New_x0020_Owner xmlns="85789dca-e76e-4682-b65e-77415bda8d4c">Cancer and Ambulatory Support (CAS)</New_x0020_Owner>
    <Status xmlns="85789dca-e76e-4682-b65e-77415bda8d4c">Approved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260654130494F9D64F46641C7677B" ma:contentTypeVersion="39" ma:contentTypeDescription="Create a new document." ma:contentTypeScope="" ma:versionID="91339e42dd37032ec19017e4864cc6b5">
  <xsd:schema xmlns:xsd="http://www.w3.org/2001/XMLSchema" xmlns:xs="http://www.w3.org/2001/XMLSchema" xmlns:p="http://schemas.microsoft.com/office/2006/metadata/properties" xmlns:ns2="85789dca-e76e-4682-b65e-77415bda8d4c" xmlns:ns4="0c8e588b-9c83-49d3-a6c8-a54de8f95e6a" targetNamespace="http://schemas.microsoft.com/office/2006/metadata/properties" ma:root="true" ma:fieldsID="bfa7625828219c9cddc709d52e1fcfb1" ns2:_="" ns4:_="">
    <xsd:import namespace="85789dca-e76e-4682-b65e-77415bda8d4c"/>
    <xsd:import namespace="0c8e588b-9c83-49d3-a6c8-a54de8f95e6a"/>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element ref="ns4:Barcode_x0020_New"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89dca-e76e-4682-b65e-77415bda8d4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restriction base="dms:Choice">
          <xsd:enumeration value="Approved"/>
          <xsd:enumeration value="Due for Review"/>
          <xsd:enumeration value="Overdue for Review"/>
        </xsd:restrict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ACT Health"/>
              <xsd:enumeration value="Canberra Health Services"/>
              <xsd:enumeration value="Office of Research and Education (ORE)"/>
              <xsd:enumeration value="Chief Operating Officer/Deputy-Director General (COO/DDG)"/>
              <xsd:enumeration value="Medical Services"/>
              <xsd:enumeration value="Medical Services - Medical Imaging"/>
              <xsd:enumeration value="Medical Services - Pharmacy"/>
              <xsd:enumeration value="Medical Services - GP and Primary Health"/>
              <xsd:enumeration value="Medical Services - Health Care Technology Management"/>
              <xsd:enumeration value="Medical Services - Pathology"/>
              <xsd:enumeration value="Nursing and Midwifery and Patient Support Services (NMPSS)"/>
              <xsd:enumeration value="Allied Health"/>
              <xsd:enumeration value="Cancer and Ambulatory Support (CAS)"/>
              <xsd:enumeration value="Cancer and Ambulatory Support (CAS) Ambulatory Care Support"/>
              <xsd:enumeration value="Cancer and Ambulatory Support (CAS) Immunology"/>
              <xsd:enumeration value="Cancer and Ambulatory Support (CAS) Medical Oncology"/>
              <xsd:enumeration value="Cancer and Ambulatory Support (CAS) Radiation Oncology"/>
              <xsd:enumeration value="Cancer and Ambulatory Support (CAS) Haematology"/>
              <xsd:enumeration value="Cancer and Ambulatory Support (CAS) Palliative Care"/>
              <xsd:enumeration value="Cancer and Ambulatory Support (CAS) BreastScreen ACT"/>
              <xsd:enumeration value="Cancer and Ambulatory Support (CAS) Cancer Support Services"/>
              <xsd:enumeration value="Cancer and Ambulatory Support (CAS) Medical Physics and Radiation Engineering"/>
              <xsd:enumeration value="Cancer and Ambulatory Support (CAS) Walk-in Centres"/>
              <xsd:enumeration value="Rehabilitation, Aged and Community Services (RAC)"/>
              <xsd:enumeration value="Rehabilitation, Aged and Community Services (RAC) Client Support Services"/>
              <xsd:enumeration value="Rehabilitation, Aged and Community Services (RAC) Community Care"/>
              <xsd:enumeration value="Rehabilitation, Aged and Community Services (RAC) Dental Health Program"/>
              <xsd:enumeration value="Rehabilitation, Aged and Community Services (RAC) Geriatric Medicine"/>
              <xsd:enumeration value="Rehabilitation, Aged and Community Services (RAC) Rehabilitation Medicine"/>
              <xsd:enumeration value="Rehabilitation, Aged and Community Services (RAC) Community Health Centres"/>
              <xsd:enumeration value="Critical Care"/>
              <xsd:enumeration value="Critical Care, ACT Trauma Service"/>
              <xsd:enumeration value="Critical Care, Emergency Department"/>
              <xsd:enumeration value="Critical Care, Intensive Care Unit (ICU), Medical Emergency Team (MET) and Outreach"/>
              <xsd:enumeration value="Critical Care, Capital Regional Retrieval Service"/>
              <xsd:enumeration value="Mental Health, Justice Health and Alcohol and Drug Services (MHJHADS)"/>
              <xsd:enumeration value="Mental Health, Justice Health and Alcohol and Drug Services (MHJHADS) Adult Community Mental Health Services"/>
              <xsd:enumeration value="Mental Health, Justice Health and Alcohol and Drug Services (MHJHADS) Adult Acute Mental Health Services"/>
              <xsd:enumeration value="Mental Health, Justice Health and Alcohol and Drug Services (MHJHADS) Alcohol and Drug Services"/>
              <xsd:enumeration value="Mental Health, Justice Health and Alcohol and Drug Services (MHJHADS) Child and Adolescent Mental Health Services (CAMHS)"/>
              <xsd:enumeration value="Mental Health, Justice Health and Alcohol and Drug Services (MHJHADS) Justice Health Services"/>
              <xsd:enumeration value="Mental Health, Justice Health and Alcohol and Drug Services (MHJHADS) Rehabilitation and Specialty Mental Health Services"/>
              <xsd:enumeration value="Women, Youth and Children (WYC)"/>
              <xsd:enumeration value="Women, Youth and Children (WYC) Neonatal Intensive Care Unit (NICU) and Special Care Nursery (SCN)"/>
              <xsd:enumeration value="Women, Youth and Children (WYC) Maternity and Gynaecology"/>
              <xsd:enumeration value="Women, Youth and Children (WYC) Acute and Community Paediatrics"/>
              <xsd:enumeration value="Women, Youth and Children (WYC) Maternal and Child Health (MACH)"/>
              <xsd:enumeration value="Women, Youth and Children (WYC) Community Based Allied Health"/>
              <xsd:enumeration value="Women, Youth and Children (WYC) Child at Risk Health Unit (CARHU)"/>
              <xsd:enumeration value="Women, Youth and Children (WYC) Women's Health Service"/>
              <xsd:enumeration value="Women, Youth and Children (WYC) Paediatric General Surgery"/>
              <xsd:enumeration value="Surgery"/>
              <xsd:enumeration value="Surgery, Department of Anaesthesia, Peri-operative Medicine and Pain Management"/>
              <xsd:enumeration value="Surgery, Surgical Bookings/Pre-admission Clinic"/>
              <xsd:enumeration value="Surgery, Pain Management Unit/Clinic"/>
              <xsd:enumeration value="Surgery, Surgery Assessment and Planning"/>
              <xsd:enumeration value="Surgery, Acute Surgical Unit"/>
              <xsd:enumeration value="Medicine"/>
              <xsd:enumeration value="Medicine, Clinical"/>
              <xsd:enumeration value="Medicine, Gastroenterology and Hepatology"/>
              <xsd:enumeration value="Medicine, Infectious Disease"/>
              <xsd:enumeration value="Medicine, Chronic Disease"/>
              <xsd:enumeration value="Medicine, Clinical Forensic Medicine"/>
              <xsd:enumeration value="Medicine, Respiratory and Sleep Medicine"/>
              <xsd:enumeration value="Medicine, ACT Diabetes Service"/>
              <xsd:enumeration value="Medicine, Dermatology"/>
              <xsd:enumeration value="Medicine, General Medicine"/>
              <xsd:enumeration value="Medicine, Cardiology"/>
              <xsd:enumeration value="Medicine, Endocrinology"/>
              <xsd:enumeration value="Medicine, Neurology"/>
              <xsd:enumeration value="Medicine, Canberra Sexual Health Clinic"/>
              <xsd:enumeration value="Medicine, Rheumatology"/>
              <xsd:enumeration value="Medicine, Renal"/>
              <xsd:enumeration value="Medicine, Medicine Operations"/>
              <xsd:enumeration value="Medicine, Hospital In the Home"/>
              <xsd:enumeration value="Finance and Business Intelligence (FBI)"/>
              <xsd:enumeration value="Finance and Business Intelligence (FBI) Data and Reporting"/>
              <xsd:enumeration value="Finance and Business Intelligence (FBI) Finance and Procurement"/>
              <xsd:enumeration value="Finance and Business Intelligence (FBI) Health Information Services"/>
              <xsd:enumeration value="Finance and Business Intellidence (FBI) Revenue and Financial Services"/>
              <xsd:enumeration value="Infrastructure and Health Support Services (IHSS)"/>
              <xsd:enumeration value="Infrastructure and Health Support Services (IHSS) Facilities Management and Maintenance"/>
              <xsd:enumeration value="Infrastructure and Health Support Services (IHSS) Infrastructure, Safety and Risk"/>
              <xsd:enumeration value="Infrastructure and Health Support Services (IHSS) Accommodation and Leasing"/>
              <xsd:enumeration value="Infrastructure and Health Support Services (IHSS) Operation Support Services"/>
              <xsd:enumeration value="Infrastructure and Health Support Services (IHSS) Logistics Support Services"/>
              <xsd:enumeration value="Quality, Safety, Innovation and Improvement (QSII)"/>
              <xsd:enumeration value="Quality, Safety, Innovation and Improvement (QSII) Governance"/>
              <xsd:enumeration value="Quality, Safety, Innovation and Improvement (QSII) Risk, Audit and Compliance"/>
              <xsd:enumeration value="Quality, Safety, Innovation and Improvement (QSII) Strategic Projects"/>
              <xsd:enumeration value="Quality, Safety, Innovation and Improvement (QSII) Quality and Safety"/>
              <xsd:enumeration value="People and Culture"/>
              <xsd:enumeration value="People and Culture, Business Partners and Workforce Relations"/>
              <xsd:enumeration value="People and Culture, Workforce Capability"/>
              <xsd:enumeration value="People and Culture, Workforce Culture and Leadership"/>
              <xsd:enumeration value="People and Culture, Work Health and Safety"/>
              <xsd:enumeration value="People and Culture, Workforce Planning"/>
              <xsd:enumeration value="Office of the CEO"/>
              <xsd:enumeration value="Office of the CEO, Communications and Government Relations"/>
              <xsd:enumeration value="Office of the CEO,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Office of the DG"/>
              <xsd:enumeration value="Office of the DG - Ministerial and Government Relations"/>
              <xsd:enumeration value="Office of the DG - Canberra Hospital Foundation"/>
              <xsd:enumeration value="Quality, Safety, Innovation and Improvement (QSII)"/>
              <xsd:enumeration value="Office of Research and Education (ORE)"/>
              <xsd:enumeration value="Chief Operating Officer/Deputy-Director General (COO/DDG)"/>
              <xsd:enumeration value="Medical Services"/>
              <xsd:enumeration value="Medical Services - Medical Imaging"/>
              <xsd:enumeration value="Medical Services - Pharmacy"/>
              <xsd:enumeration value="Medical Services - GP and Primary Health"/>
              <xsd:enumeration value="Medical Services - Health Care Technology Management"/>
              <xsd:enumeration value="Medical Services - Pathology"/>
              <xsd:enumeration value="Nursing and Midwifery and Patient Support Services (NMPSS)"/>
              <xsd:enumeration value="Allied Health"/>
              <xsd:enumeration value="Cancer and Ambulatory Support (CAS)"/>
              <xsd:enumeration value="Cancer and Ambulatory Support (CAS) Ambulatory Care Support"/>
              <xsd:enumeration value="Cancer and Ambulatory Support (CAS) Immunology"/>
              <xsd:enumeration value="Cancer and Ambulatory Support (CAS) Medical Oncology"/>
              <xsd:enumeration value="Cancer and Ambulatory Support (CAS) Radiation Oncology"/>
              <xsd:enumeration value="Cancer and Ambulatory Support (CAS) Haematology"/>
              <xsd:enumeration value="Cancer and Ambulatory Support (CAS) Palliative Care"/>
              <xsd:enumeration value="Cancer and Ambulatory Support (CAS) BreastScreen ACT"/>
              <xsd:enumeration value="Cancer and Ambulatory Support (CAS) Cancer Support Services"/>
              <xsd:enumeration value="Cancer and Ambulatory Support (CAS) Medical Physics and Radiation Engineering"/>
              <xsd:enumeration value="Cancer and Ambulatory Support (CAS) Walk-in Centres"/>
              <xsd:enumeration value="Rehabilitation, Aged and Community Services (RAC)"/>
              <xsd:enumeration value="Rehabilitation, Aged and Community Services (RAC) Client Support Services"/>
              <xsd:enumeration value="Rehabilitation, Aged and Community Services (RAC) Community Care"/>
              <xsd:enumeration value="Rehabilitation, Aged and Community Services (RAC) Dental Health Program"/>
              <xsd:enumeration value="Rehabilitation, Aged and Community Services (RAC) Geriatric Medicine"/>
              <xsd:enumeration value="Rehabilitation, Aged and Community Services (RAC) Rehabilitation Medicine"/>
              <xsd:enumeration value="Rehabilitation, Aged and Community Services (RAC) Community Health Centres"/>
              <xsd:enumeration value="Critical Care"/>
              <xsd:enumeration value="Critical Care, ACT Trauma Service"/>
              <xsd:enumeration value="Critical Care, Emergency Department"/>
              <xsd:enumeration value="Critical Care, Intensive Care Unit (ICU), Medical Emergency Team (MET) and Outreach"/>
              <xsd:enumeration value="Critical Care, Capital Regional Retrieval Service"/>
              <xsd:enumeration value="Mental Health, Justice Health and Alcohol and Drug Services (MHJHADS)"/>
              <xsd:enumeration value="Mental Health, Justice Health and Alcohol and Drug Services (MHJHADS) Adult Community Mental Health Services"/>
              <xsd:enumeration value="Mental Health, Justice Health and Alcohol and Drug Services (MHJHADS) Adult Acute Mental Health Services"/>
              <xsd:enumeration value="Mental Health, Justice Health and Alcohol and Drug Services (MHJHADS) Alcohol and Drug Services"/>
              <xsd:enumeration value="Mental Health, Justice Health and Alcohol and Drug Services (MHJHADS) Child and Adolescent Mental Health Services (CAMHS)"/>
              <xsd:enumeration value="Mental Health, Justice Health and Alcohol and Drug Services (MHJHADS) Justice Health Services"/>
              <xsd:enumeration value="Mental Health, Justice Health and Alcohol and Drug Services (MHJHADS) Rehabilitation and Specialty Mental Health Services"/>
              <xsd:enumeration value="Women, Youth and Children (WYC)"/>
              <xsd:enumeration value="Women, Youth and Children (WYC) Neonatal Intensive Care Unit (NICU) and Special Care Nursery (SCN)"/>
              <xsd:enumeration value="Women, Youth and Children (WYC) Maternity and Gynaecology"/>
              <xsd:enumeration value="Women, Youth and Children (WYC) Acute and Community Paediatrics"/>
              <xsd:enumeration value="Women, Youth and Children (WYC) Maternal and Child Health (MACH)"/>
              <xsd:enumeration value="Women, Youth and Children (WYC) Community Based Allied Health"/>
              <xsd:enumeration value="Women, Youth and Children (WYC) Child at Risk Health Unit (CARHU)"/>
              <xsd:enumeration value="Women, Youth and Children (WYC) Women's Health Service"/>
              <xsd:enumeration value="Women, Youth and Children (WYC) Paediatric General Surgery"/>
              <xsd:enumeration value="Surgery"/>
              <xsd:enumeration value="Surgery, Department of Anaesthesia, Peri-operative Medicine and Pain Management"/>
              <xsd:enumeration value="Surgery, Surgical Bookings/Pre-admission Clinic"/>
              <xsd:enumeration value="Surgery, Pain Management Unit/Clinic"/>
              <xsd:enumeration value="Surgery, Surgery Assessment and Planning"/>
              <xsd:enumeration value="Surgery, Acute Surgical Unit"/>
              <xsd:enumeration value="Medicine"/>
              <xsd:enumeration value="Medicine, Clinical"/>
              <xsd:enumeration value="Medicine, Gastroenterology and Hepatology"/>
              <xsd:enumeration value="Medicine, Infectious Disease"/>
              <xsd:enumeration value="Medicine, Chronic Disease"/>
              <xsd:enumeration value="Medicine, Clinical Forensic Medicine"/>
              <xsd:enumeration value="Medicine, Respiratory and Sleep Medicine"/>
              <xsd:enumeration value="Medicine, ACT Diabetes Service"/>
              <xsd:enumeration value="Medicine, Dermatology"/>
              <xsd:enumeration value="Medicine, General Medicine"/>
              <xsd:enumeration value="Medicine, Cardiology"/>
              <xsd:enumeration value="Medicine, Endocrinology"/>
              <xsd:enumeration value="Medicine, Neurology"/>
              <xsd:enumeration value="Medicine, Canberra Sexual Health Clinic"/>
              <xsd:enumeration value="Medicine, Rheumatology"/>
              <xsd:enumeration value="Medicine, Renal"/>
              <xsd:enumeration value="Medicine, Medicine Operations"/>
              <xsd:enumeration value="Medicine, Hospital In the Home"/>
              <xsd:enumeration value="Finance and Business Intelligence (FBI)"/>
              <xsd:enumeration value="Finance and Business Intelligence (FBI) Data and Reporting"/>
              <xsd:enumeration value="Finance and Business Intelligence (FBI) Finance and Procurement"/>
              <xsd:enumeration value="Finance and Business Intelligence (FBI) Health Information Services"/>
              <xsd:enumeration value="Finance and Business Intellidence (FBI) Revenue and Financial Services"/>
              <xsd:enumeration value="Infrastructure and Health Support Services (IHSS)"/>
              <xsd:enumeration value="Infrastructure and Health Support Services (IHSS) Facilities Management and Maintenance"/>
              <xsd:enumeration value="Infrastructure and Health Support Services (IHSS) Infrastructure, Safety and Risk"/>
              <xsd:enumeration value="Infrastructure and Health Support Services (IHSS) Accommodation and Leasing"/>
              <xsd:enumeration value="Infrastructure and Health Support Services (IHSS) Operation Support Services"/>
              <xsd:enumeration value="Infrastructure and Health Support Services (IHSS) Logistics Support Services"/>
              <xsd:enumeration value="Quality, Safety, Innovation and Improvement (QSII)"/>
              <xsd:enumeration value="Quality, Safety, Innovation and Improvement (QSII) Governance"/>
              <xsd:enumeration value="Quality, Safety, Innovation and Improvement (QSII) Risk, Audit and Compliance"/>
              <xsd:enumeration value="Quality, Safety, Innovation and Improvement (QSII) Strategic Projects"/>
              <xsd:enumeration value="Quality, Safety, Innovation and Improvement (QSII) Quality and Safety"/>
              <xsd:enumeration value="People and Culture"/>
              <xsd:enumeration value="People and Culture, Business Partners and Workforce Relations"/>
              <xsd:enumeration value="People and Culture, Workforce Capability"/>
              <xsd:enumeration value="People and Culture, Workforce Culture and Leadership"/>
              <xsd:enumeration value="People and Culture, Work Health and Safety"/>
              <xsd:enumeration value="People and Culture, Workforce Planning"/>
              <xsd:enumeration value="Office of the CEO"/>
              <xsd:enumeration value="Office of the CEO, Communications and Government Relations"/>
              <xsd:enumeration value="Office of the CEO, Canberra Hospital Foundation"/>
              <xsd:enumeration value="Corporate - Activity Based Performance - Internal Audit, Risk and Compliance"/>
              <xsd:enumeration value="Corporate - Strategic Finance"/>
              <xsd:enumeration value="Office of the DG - Canberra Hospital Foundation"/>
              <xsd:enumeration value="Corporate - Business Support Services"/>
              <xsd:enumeration value="Health Policy and Strategy - Health Services Planning"/>
              <xsd:enumeration value="Health Policy and Strategy - Population Health"/>
              <xsd:enumeration value="Health Policy and Strategy - Quality and Safety"/>
              <xsd:enumeration value="CSS - Clinical Records"/>
              <xsd:enumeration value="Health Policy and Strategy - Chief Nurse"/>
              <xsd:enumeration value="Health Policy and Strategy - Policy and Stakeholder Relations - Workforce Planning"/>
              <xsd:enumeration value="Corporate - People and Culture"/>
              <xsd:enumeration value="Corporate - Data Management and Governance"/>
              <xsd:enumeration value="Health Policy and Strategy - Chief Allied Health Officer"/>
              <xsd:enumeration value="Health Policy and Strategy - Workplace Safety"/>
              <xsd:enumeration value="CSS - Medical Physics and Radiation Engineering"/>
              <xsd:enumeration value="Corporate - Digitial Solutions"/>
              <xsd:enumeration value="Health Policy and Strategy - Quality and Safety - Legal and Insurance"/>
              <xsd:enumeration value="Health Policy and Strategy - Research"/>
              <xsd:enumeration value="Health Policy and Strategy - Chief Medical Officer"/>
              <xsd:enumeration value="Corporate - Strategic Finance"/>
              <xsd:enumeration value="Corporate - Data Management and Governance"/>
              <xsd:enumeration value="Corporate"/>
              <xsd:enumeration value="DDG - CFET"/>
              <xsd:enumeration value="Corporate - Activity Based Performance - Internal Audit Risk and Compliance"/>
              <xsd:enumeration value="Health Policy &amp; Strategy - Policy and Stakeholder Relations"/>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85789dca-e76e-4682-b65e-77415bda8d4c}"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7d44dbad-75fc-495d-98cd-99e3778c7c6b}" ma:internalName="TaxCatchAll" ma:showField="CatchAllData" ma:web="0c8e588b-9c83-49d3-a6c8-a54de8f95e6a">
      <xsd:complexType>
        <xsd:complexContent>
          <xsd:extension base="dms:MultiChoiceLookup">
            <xsd:sequence>
              <xsd:element name="Value" type="dms:Lookup" maxOccurs="unbounded" minOccurs="0" nillable="true"/>
            </xsd:sequence>
          </xsd:extension>
        </xsd:complexContent>
      </xsd:complexType>
    </xsd:element>
    <xsd:element name="Barcode_x0020_New" ma:index="35" nillable="true" ma:displayName="Barcode New" ma:internalName="Barcode_x0020_Ne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ED846-7EAE-4170-8CE1-C01551C5E561}"/>
</file>

<file path=customXml/itemProps2.xml><?xml version="1.0" encoding="utf-8"?>
<ds:datastoreItem xmlns:ds="http://schemas.openxmlformats.org/officeDocument/2006/customXml" ds:itemID="{F0BF058C-E928-43C8-9BF0-43F1BC651431}">
  <ds:schemaRefs>
    <ds:schemaRef ds:uri="http://purl.org/dc/dcmitype/"/>
    <ds:schemaRef ds:uri="http://schemas.microsoft.com/office/infopath/2007/PartnerControls"/>
    <ds:schemaRef ds:uri="http://purl.org/dc/elements/1.1/"/>
    <ds:schemaRef ds:uri="http://schemas.microsoft.com/office/2006/metadata/properties"/>
    <ds:schemaRef ds:uri="0c8e588b-9c83-49d3-a6c8-a54de8f95e6a"/>
    <ds:schemaRef ds:uri="http://schemas.microsoft.com/office/2006/documentManagement/types"/>
    <ds:schemaRef ds:uri="a408be55-55b1-46a8-8d9d-1426f5904748"/>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34701C7-AE88-4BAD-B925-5BAD47083DAE}"/>
</file>

<file path=customXml/itemProps4.xml><?xml version="1.0" encoding="utf-8"?>
<ds:datastoreItem xmlns:ds="http://schemas.openxmlformats.org/officeDocument/2006/customXml" ds:itemID="{6952E1D3-A6B6-44BD-ABC9-E311FF17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Access to Electoral Roll Information placeholder for consultation</vt:lpstr>
    </vt:vector>
  </TitlesOfParts>
  <Company>ACT Government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Electoral Roll Information</dc:title>
  <dc:subject>4;#;#14;#;#3;#</dc:subject>
  <dc:creator>Kerryn Hunter</dc:creator>
  <cp:keywords/>
  <dc:description/>
  <cp:lastModifiedBy>Hunter, Kerryn (Health)</cp:lastModifiedBy>
  <cp:revision>6</cp:revision>
  <cp:lastPrinted>2019-11-20T04:39:00Z</cp:lastPrinted>
  <dcterms:created xsi:type="dcterms:W3CDTF">2019-11-19T23:31:00Z</dcterms:created>
  <dcterms:modified xsi:type="dcterms:W3CDTF">2020-01-08T23:32:00Z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0x010100528260654130494F9D64F46641C7677B</vt:lpwstr>
  </property>
  <property fmtid="{D5CDD505-2E9C-101B-9397-08002B2CF9AE}" pid="3" name="TaxKeyword">
    <vt:lpwstr/>
  </property>
  <property fmtid="{D5CDD505-2E9C-101B-9397-08002B2CF9AE}" pid="5" name="Order">
    <vt:r8>1095400</vt:r8>
  </property>
</Properties>
</file>